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E8" w:rsidRPr="00477046" w:rsidRDefault="00AD72E8" w:rsidP="00AD72E8">
      <w:pPr>
        <w:spacing w:line="276" w:lineRule="auto"/>
        <w:jc w:val="center"/>
        <w:rPr>
          <w:b/>
        </w:rPr>
      </w:pPr>
      <w:r w:rsidRPr="00477046">
        <w:rPr>
          <w:b/>
          <w:sz w:val="28"/>
          <w:szCs w:val="28"/>
        </w:rPr>
        <w:t xml:space="preserve">Муниципальное автономное общеобразовательное учреждение </w:t>
      </w:r>
    </w:p>
    <w:p w:rsidR="00AD72E8" w:rsidRPr="00477046" w:rsidRDefault="00AD72E8" w:rsidP="00AD72E8">
      <w:pPr>
        <w:spacing w:line="276" w:lineRule="auto"/>
        <w:ind w:firstLine="284"/>
        <w:contextualSpacing/>
        <w:jc w:val="center"/>
        <w:rPr>
          <w:b/>
        </w:rPr>
      </w:pPr>
      <w:r w:rsidRPr="00477046">
        <w:rPr>
          <w:b/>
          <w:sz w:val="28"/>
          <w:szCs w:val="28"/>
        </w:rPr>
        <w:t xml:space="preserve">«Средняя  общеобразовательная школа №23» </w:t>
      </w:r>
    </w:p>
    <w:p w:rsidR="00AD72E8" w:rsidRDefault="00AD72E8" w:rsidP="00AD72E8">
      <w:pPr>
        <w:spacing w:line="276" w:lineRule="auto"/>
        <w:ind w:firstLine="284"/>
        <w:contextualSpacing/>
        <w:jc w:val="center"/>
        <w:rPr>
          <w:sz w:val="28"/>
          <w:szCs w:val="28"/>
        </w:rPr>
      </w:pPr>
    </w:p>
    <w:p w:rsidR="00AD72E8" w:rsidRDefault="00AD72E8" w:rsidP="00AD72E8">
      <w:pPr>
        <w:spacing w:line="276" w:lineRule="auto"/>
        <w:ind w:firstLine="284"/>
        <w:contextualSpacing/>
        <w:jc w:val="center"/>
        <w:rPr>
          <w:sz w:val="28"/>
          <w:szCs w:val="28"/>
        </w:rPr>
      </w:pPr>
    </w:p>
    <w:tbl>
      <w:tblPr>
        <w:tblW w:w="9813" w:type="dxa"/>
        <w:tblInd w:w="218" w:type="dxa"/>
        <w:tblLook w:val="0000"/>
      </w:tblPr>
      <w:tblGrid>
        <w:gridCol w:w="5041"/>
        <w:gridCol w:w="4772"/>
      </w:tblGrid>
      <w:tr w:rsidR="00975DDF" w:rsidTr="003D7EEC">
        <w:tc>
          <w:tcPr>
            <w:tcW w:w="5041" w:type="dxa"/>
            <w:shd w:val="clear" w:color="auto" w:fill="FFFFFF"/>
          </w:tcPr>
          <w:p w:rsidR="00975DDF" w:rsidRDefault="00975DDF" w:rsidP="00975DDF">
            <w:pPr>
              <w:pStyle w:val="11"/>
              <w:spacing w:before="0" w:line="240" w:lineRule="auto"/>
              <w:contextualSpacing/>
              <w:jc w:val="left"/>
              <w:rPr>
                <w:sz w:val="28"/>
                <w:szCs w:val="28"/>
              </w:rPr>
            </w:pPr>
            <w:r>
              <w:rPr>
                <w:sz w:val="28"/>
                <w:szCs w:val="28"/>
              </w:rPr>
              <w:t>ПРИНЯТА</w:t>
            </w:r>
          </w:p>
          <w:p w:rsidR="00975DDF" w:rsidRDefault="00975DDF" w:rsidP="00975DDF">
            <w:pPr>
              <w:pStyle w:val="11"/>
              <w:spacing w:before="0" w:line="240" w:lineRule="auto"/>
              <w:contextualSpacing/>
              <w:jc w:val="left"/>
              <w:rPr>
                <w:sz w:val="28"/>
                <w:szCs w:val="28"/>
              </w:rPr>
            </w:pPr>
            <w:r>
              <w:rPr>
                <w:sz w:val="28"/>
                <w:szCs w:val="28"/>
              </w:rPr>
              <w:t>На заседании педагогического совета</w:t>
            </w:r>
          </w:p>
          <w:p w:rsidR="00975DDF" w:rsidRDefault="00975DDF" w:rsidP="00975DDF">
            <w:pPr>
              <w:pStyle w:val="11"/>
              <w:spacing w:before="0" w:line="240" w:lineRule="auto"/>
              <w:contextualSpacing/>
              <w:jc w:val="left"/>
              <w:rPr>
                <w:sz w:val="28"/>
                <w:szCs w:val="28"/>
              </w:rPr>
            </w:pPr>
            <w:r>
              <w:rPr>
                <w:sz w:val="28"/>
                <w:szCs w:val="28"/>
              </w:rPr>
              <w:t>Протокол №  1</w:t>
            </w:r>
          </w:p>
          <w:p w:rsidR="00975DDF" w:rsidRDefault="00975DDF" w:rsidP="00975DDF">
            <w:pPr>
              <w:pStyle w:val="11"/>
              <w:spacing w:before="0" w:line="240" w:lineRule="auto"/>
              <w:contextualSpacing/>
              <w:jc w:val="left"/>
            </w:pPr>
            <w:r>
              <w:rPr>
                <w:sz w:val="28"/>
                <w:szCs w:val="28"/>
              </w:rPr>
              <w:t>от « 30 »  августа  2023 г.</w:t>
            </w:r>
          </w:p>
        </w:tc>
        <w:tc>
          <w:tcPr>
            <w:tcW w:w="4772" w:type="dxa"/>
            <w:shd w:val="clear" w:color="auto" w:fill="FFFFFF"/>
          </w:tcPr>
          <w:p w:rsidR="00975DDF" w:rsidRDefault="00975DDF" w:rsidP="00975DDF">
            <w:pPr>
              <w:pStyle w:val="11"/>
              <w:spacing w:before="0" w:line="240" w:lineRule="auto"/>
              <w:contextualSpacing/>
            </w:pPr>
            <w:r>
              <w:rPr>
                <w:sz w:val="28"/>
                <w:szCs w:val="28"/>
              </w:rPr>
              <w:t>УТВЕРЖДЕНА</w:t>
            </w:r>
          </w:p>
          <w:p w:rsidR="00975DDF" w:rsidRDefault="00975DDF" w:rsidP="00975DDF">
            <w:pPr>
              <w:pStyle w:val="11"/>
              <w:spacing w:before="0" w:line="240" w:lineRule="auto"/>
              <w:contextualSpacing/>
            </w:pPr>
            <w:r>
              <w:rPr>
                <w:sz w:val="28"/>
                <w:szCs w:val="28"/>
              </w:rPr>
              <w:t>приказом от 30.08.2023 № 30-08-4-О</w:t>
            </w:r>
          </w:p>
          <w:p w:rsidR="00975DDF" w:rsidRDefault="00975DDF" w:rsidP="00975DDF">
            <w:pPr>
              <w:pStyle w:val="11"/>
              <w:spacing w:before="0" w:line="240" w:lineRule="auto"/>
              <w:contextualSpacing/>
              <w:jc w:val="center"/>
              <w:rPr>
                <w:sz w:val="28"/>
                <w:szCs w:val="28"/>
              </w:rPr>
            </w:pPr>
          </w:p>
          <w:p w:rsidR="00975DDF" w:rsidRDefault="00975DDF" w:rsidP="00975DDF">
            <w:pPr>
              <w:pStyle w:val="11"/>
              <w:spacing w:before="0" w:line="240" w:lineRule="auto"/>
              <w:contextualSpacing/>
            </w:pPr>
          </w:p>
        </w:tc>
      </w:tr>
    </w:tbl>
    <w:p w:rsidR="00F863B7" w:rsidRDefault="00F863B7">
      <w:pPr>
        <w:pStyle w:val="ab"/>
        <w:spacing w:before="0" w:after="0"/>
        <w:jc w:val="center"/>
        <w:rPr>
          <w:b/>
          <w:sz w:val="28"/>
          <w:szCs w:val="28"/>
        </w:rPr>
      </w:pPr>
    </w:p>
    <w:p w:rsidR="00AD72E8" w:rsidRDefault="00AD72E8" w:rsidP="00AD72E8">
      <w:pPr>
        <w:spacing w:line="276" w:lineRule="auto"/>
        <w:contextualSpacing/>
        <w:jc w:val="center"/>
        <w:rPr>
          <w:sz w:val="28"/>
          <w:szCs w:val="28"/>
        </w:rPr>
      </w:pPr>
    </w:p>
    <w:p w:rsidR="00AD72E8" w:rsidRDefault="00AD72E8" w:rsidP="00AD72E8">
      <w:pPr>
        <w:spacing w:line="276" w:lineRule="auto"/>
        <w:contextualSpacing/>
        <w:jc w:val="center"/>
        <w:rPr>
          <w:sz w:val="28"/>
          <w:szCs w:val="28"/>
        </w:rPr>
      </w:pPr>
    </w:p>
    <w:p w:rsidR="00AD72E8" w:rsidRDefault="00AD72E8" w:rsidP="00AD72E8">
      <w:pPr>
        <w:spacing w:line="276" w:lineRule="auto"/>
        <w:contextualSpacing/>
        <w:jc w:val="center"/>
        <w:rPr>
          <w:sz w:val="28"/>
          <w:szCs w:val="28"/>
        </w:rPr>
      </w:pPr>
    </w:p>
    <w:p w:rsidR="00AD72E8" w:rsidRDefault="00AD72E8" w:rsidP="00AD72E8">
      <w:pPr>
        <w:spacing w:line="276" w:lineRule="auto"/>
        <w:contextualSpacing/>
        <w:jc w:val="center"/>
        <w:rPr>
          <w:sz w:val="28"/>
          <w:szCs w:val="28"/>
        </w:rPr>
      </w:pPr>
    </w:p>
    <w:p w:rsidR="00AD72E8" w:rsidRDefault="00AD72E8" w:rsidP="00AD72E8">
      <w:pPr>
        <w:spacing w:line="276" w:lineRule="auto"/>
        <w:contextualSpacing/>
        <w:jc w:val="center"/>
        <w:rPr>
          <w:sz w:val="28"/>
          <w:szCs w:val="28"/>
        </w:rPr>
      </w:pPr>
    </w:p>
    <w:p w:rsidR="00AD72E8" w:rsidRDefault="00AD72E8" w:rsidP="00AD72E8">
      <w:pPr>
        <w:spacing w:line="276" w:lineRule="auto"/>
        <w:contextualSpacing/>
        <w:jc w:val="center"/>
        <w:rPr>
          <w:sz w:val="28"/>
          <w:szCs w:val="28"/>
        </w:rPr>
      </w:pPr>
    </w:p>
    <w:p w:rsidR="00AD72E8" w:rsidRDefault="00AD72E8" w:rsidP="00AD72E8">
      <w:pPr>
        <w:spacing w:line="276" w:lineRule="auto"/>
        <w:contextualSpacing/>
        <w:jc w:val="center"/>
      </w:pPr>
      <w:r>
        <w:rPr>
          <w:sz w:val="28"/>
          <w:szCs w:val="28"/>
        </w:rPr>
        <w:t>ДОПОЛНИТЕЛЬНАЯ  ОБЩЕОБРАЗОВАТЕЛЬНАЯ ПРОГРАММА</w:t>
      </w:r>
    </w:p>
    <w:p w:rsidR="00AD72E8" w:rsidRDefault="00AD72E8" w:rsidP="00AD72E8">
      <w:pPr>
        <w:spacing w:line="276" w:lineRule="auto"/>
        <w:contextualSpacing/>
        <w:jc w:val="center"/>
      </w:pPr>
      <w:r>
        <w:rPr>
          <w:sz w:val="28"/>
          <w:szCs w:val="28"/>
        </w:rPr>
        <w:t>ДОПОЛНИТЕЛЬНАЯ ОБЩЕРАЗВИВАЮЩАЯ  ПРОГРАММА</w:t>
      </w:r>
    </w:p>
    <w:p w:rsidR="00AD72E8" w:rsidRDefault="00AD72E8" w:rsidP="00AD72E8">
      <w:pPr>
        <w:spacing w:line="276" w:lineRule="auto"/>
        <w:contextualSpacing/>
        <w:jc w:val="center"/>
        <w:rPr>
          <w:sz w:val="28"/>
          <w:szCs w:val="28"/>
        </w:rPr>
      </w:pPr>
    </w:p>
    <w:p w:rsidR="00AD72E8" w:rsidRDefault="00AD72E8" w:rsidP="00AD72E8">
      <w:pPr>
        <w:spacing w:line="276" w:lineRule="auto"/>
        <w:contextualSpacing/>
        <w:jc w:val="center"/>
      </w:pPr>
      <w:r>
        <w:rPr>
          <w:sz w:val="28"/>
          <w:szCs w:val="28"/>
        </w:rPr>
        <w:t>ЕСТЕСТВЕННО - НАУЧНОЙ  НАПРАВЛЕННОСТИ</w:t>
      </w:r>
    </w:p>
    <w:p w:rsidR="00AD72E8" w:rsidRDefault="00AD72E8" w:rsidP="00AD72E8">
      <w:pPr>
        <w:pStyle w:val="Default"/>
        <w:rPr>
          <w:sz w:val="28"/>
          <w:szCs w:val="28"/>
        </w:rPr>
      </w:pPr>
    </w:p>
    <w:p w:rsidR="00AD72E8" w:rsidRDefault="00AD72E8" w:rsidP="00AD72E8">
      <w:pPr>
        <w:spacing w:line="276" w:lineRule="auto"/>
        <w:contextualSpacing/>
        <w:jc w:val="center"/>
        <w:rPr>
          <w:b/>
          <w:sz w:val="28"/>
          <w:szCs w:val="28"/>
        </w:rPr>
      </w:pPr>
      <w:r>
        <w:rPr>
          <w:b/>
          <w:sz w:val="28"/>
          <w:szCs w:val="28"/>
        </w:rPr>
        <w:t>«ШКОЛА БУДУЩЕГО ПЕРВОКЛАССНИКА»</w:t>
      </w:r>
    </w:p>
    <w:p w:rsidR="003F4F4C" w:rsidRPr="003F4F4C" w:rsidRDefault="003F4F4C" w:rsidP="00AD72E8">
      <w:pPr>
        <w:spacing w:line="276" w:lineRule="auto"/>
        <w:contextualSpacing/>
        <w:jc w:val="center"/>
      </w:pPr>
      <w:r w:rsidRPr="003F4F4C">
        <w:rPr>
          <w:sz w:val="28"/>
          <w:szCs w:val="28"/>
        </w:rPr>
        <w:t>(базовый уровень)</w:t>
      </w:r>
    </w:p>
    <w:p w:rsidR="00AD72E8" w:rsidRDefault="00AD72E8" w:rsidP="00AD72E8">
      <w:pPr>
        <w:spacing w:line="276" w:lineRule="auto"/>
        <w:contextualSpacing/>
        <w:jc w:val="center"/>
        <w:rPr>
          <w:sz w:val="36"/>
          <w:szCs w:val="36"/>
        </w:rPr>
      </w:pPr>
    </w:p>
    <w:p w:rsidR="00975DDF" w:rsidRDefault="00975DDF" w:rsidP="00975DDF">
      <w:pPr>
        <w:pStyle w:val="11"/>
        <w:spacing w:before="0" w:line="240" w:lineRule="auto"/>
        <w:contextualSpacing/>
        <w:jc w:val="center"/>
        <w:rPr>
          <w:sz w:val="28"/>
          <w:szCs w:val="28"/>
        </w:rPr>
      </w:pPr>
      <w:r>
        <w:rPr>
          <w:sz w:val="28"/>
          <w:szCs w:val="28"/>
        </w:rPr>
        <w:t>Возраст обучающихся: 6</w:t>
      </w:r>
      <w:r>
        <w:rPr>
          <w:sz w:val="28"/>
          <w:szCs w:val="28"/>
          <w:lang w:val="en-US"/>
        </w:rPr>
        <w:t xml:space="preserve"> -</w:t>
      </w:r>
      <w:r>
        <w:rPr>
          <w:sz w:val="28"/>
          <w:szCs w:val="28"/>
        </w:rPr>
        <w:t xml:space="preserve">7 лет  </w:t>
      </w:r>
    </w:p>
    <w:p w:rsidR="00975DDF" w:rsidRDefault="00975DDF" w:rsidP="00975DDF">
      <w:pPr>
        <w:pStyle w:val="11"/>
        <w:spacing w:before="0" w:line="240" w:lineRule="auto"/>
        <w:contextualSpacing/>
        <w:jc w:val="center"/>
        <w:rPr>
          <w:sz w:val="28"/>
          <w:szCs w:val="28"/>
          <w:lang w:val="en-US"/>
        </w:rPr>
      </w:pPr>
      <w:r>
        <w:rPr>
          <w:sz w:val="28"/>
          <w:szCs w:val="28"/>
        </w:rPr>
        <w:t xml:space="preserve">Срок реализации: </w:t>
      </w:r>
      <w:r>
        <w:rPr>
          <w:sz w:val="28"/>
          <w:szCs w:val="28"/>
          <w:lang w:val="en-US"/>
        </w:rPr>
        <w:t>1</w:t>
      </w:r>
      <w:r>
        <w:rPr>
          <w:sz w:val="28"/>
          <w:szCs w:val="28"/>
        </w:rPr>
        <w:t xml:space="preserve"> год</w:t>
      </w:r>
    </w:p>
    <w:p w:rsidR="00AD72E8" w:rsidRDefault="00AD72E8" w:rsidP="00AD72E8">
      <w:pPr>
        <w:spacing w:line="276" w:lineRule="auto"/>
        <w:contextualSpacing/>
        <w:jc w:val="center"/>
        <w:rPr>
          <w:sz w:val="36"/>
          <w:szCs w:val="36"/>
        </w:rPr>
      </w:pPr>
    </w:p>
    <w:p w:rsidR="00AD72E8" w:rsidRDefault="00AD72E8" w:rsidP="00AD72E8">
      <w:pPr>
        <w:spacing w:line="276" w:lineRule="auto"/>
        <w:contextualSpacing/>
        <w:jc w:val="center"/>
        <w:rPr>
          <w:sz w:val="36"/>
          <w:szCs w:val="36"/>
        </w:rPr>
      </w:pPr>
    </w:p>
    <w:p w:rsidR="00AD72E8" w:rsidRDefault="00AD72E8" w:rsidP="00AD72E8">
      <w:pPr>
        <w:pStyle w:val="Default"/>
        <w:rPr>
          <w:sz w:val="28"/>
          <w:szCs w:val="28"/>
        </w:rPr>
      </w:pPr>
    </w:p>
    <w:p w:rsidR="00AD72E8" w:rsidRDefault="00AD72E8" w:rsidP="00AD72E8">
      <w:pPr>
        <w:pStyle w:val="Default"/>
        <w:rPr>
          <w:sz w:val="28"/>
          <w:szCs w:val="28"/>
        </w:rPr>
      </w:pPr>
    </w:p>
    <w:p w:rsidR="00AD72E8" w:rsidRDefault="00AD72E8" w:rsidP="00AD72E8">
      <w:pPr>
        <w:spacing w:line="276" w:lineRule="auto"/>
        <w:contextualSpacing/>
        <w:jc w:val="right"/>
      </w:pPr>
    </w:p>
    <w:p w:rsidR="00AD72E8" w:rsidRDefault="00AD72E8" w:rsidP="00AD72E8">
      <w:pPr>
        <w:spacing w:line="276" w:lineRule="auto"/>
        <w:contextualSpacing/>
        <w:jc w:val="right"/>
      </w:pPr>
    </w:p>
    <w:p w:rsidR="00AD72E8" w:rsidRDefault="00AD72E8" w:rsidP="00AD72E8">
      <w:pPr>
        <w:spacing w:line="276" w:lineRule="auto"/>
        <w:contextualSpacing/>
        <w:jc w:val="center"/>
      </w:pPr>
    </w:p>
    <w:p w:rsidR="00AD72E8" w:rsidRDefault="00AD72E8" w:rsidP="00AD72E8">
      <w:pPr>
        <w:spacing w:line="276" w:lineRule="auto"/>
        <w:contextualSpacing/>
        <w:jc w:val="center"/>
      </w:pPr>
    </w:p>
    <w:p w:rsidR="00AD72E8" w:rsidRDefault="00AD72E8" w:rsidP="00975DDF">
      <w:pPr>
        <w:spacing w:line="276" w:lineRule="auto"/>
        <w:contextualSpacing/>
        <w:jc w:val="both"/>
      </w:pPr>
    </w:p>
    <w:p w:rsidR="00975DDF" w:rsidRDefault="00975DDF" w:rsidP="00975DDF">
      <w:pPr>
        <w:pStyle w:val="11"/>
        <w:spacing w:before="0" w:line="240" w:lineRule="auto"/>
        <w:contextualSpacing/>
        <w:jc w:val="both"/>
        <w:rPr>
          <w:sz w:val="28"/>
          <w:szCs w:val="28"/>
        </w:rPr>
      </w:pPr>
      <w:r>
        <w:rPr>
          <w:sz w:val="28"/>
          <w:szCs w:val="28"/>
        </w:rPr>
        <w:t xml:space="preserve">Авторы-составители: </w:t>
      </w:r>
    </w:p>
    <w:p w:rsidR="00975DDF" w:rsidRDefault="00975DDF" w:rsidP="00975DDF">
      <w:pPr>
        <w:pStyle w:val="11"/>
        <w:spacing w:before="0" w:line="240" w:lineRule="auto"/>
        <w:contextualSpacing/>
        <w:jc w:val="both"/>
        <w:rPr>
          <w:sz w:val="28"/>
          <w:szCs w:val="28"/>
        </w:rPr>
      </w:pPr>
      <w:r>
        <w:rPr>
          <w:sz w:val="28"/>
          <w:szCs w:val="28"/>
        </w:rPr>
        <w:t>Артамонова О.В., Горобий К. А., Гринёва Е.А., Немчикова Т. А</w:t>
      </w:r>
    </w:p>
    <w:p w:rsidR="00975DDF" w:rsidRDefault="00975DDF" w:rsidP="00975DDF">
      <w:pPr>
        <w:pStyle w:val="11"/>
        <w:spacing w:before="0" w:line="240" w:lineRule="auto"/>
        <w:contextualSpacing/>
        <w:jc w:val="both"/>
        <w:rPr>
          <w:sz w:val="28"/>
          <w:szCs w:val="28"/>
        </w:rPr>
      </w:pPr>
      <w:r>
        <w:rPr>
          <w:sz w:val="28"/>
          <w:szCs w:val="28"/>
        </w:rPr>
        <w:t>учителя начальных классов</w:t>
      </w:r>
    </w:p>
    <w:p w:rsidR="00AD72E8" w:rsidRDefault="00AD72E8" w:rsidP="00975DDF">
      <w:pPr>
        <w:tabs>
          <w:tab w:val="left" w:pos="285"/>
        </w:tabs>
        <w:spacing w:line="276" w:lineRule="auto"/>
        <w:contextualSpacing/>
      </w:pPr>
    </w:p>
    <w:p w:rsidR="003D7EEC" w:rsidRPr="00FE6ADF" w:rsidRDefault="003D7EEC" w:rsidP="00AD72E8">
      <w:pPr>
        <w:spacing w:line="276" w:lineRule="auto"/>
        <w:contextualSpacing/>
        <w:jc w:val="center"/>
        <w:rPr>
          <w:sz w:val="28"/>
          <w:szCs w:val="28"/>
        </w:rPr>
      </w:pPr>
    </w:p>
    <w:p w:rsidR="003D7EEC" w:rsidRDefault="003D7EEC" w:rsidP="00AD72E8">
      <w:pPr>
        <w:spacing w:line="276" w:lineRule="auto"/>
        <w:contextualSpacing/>
        <w:jc w:val="center"/>
        <w:rPr>
          <w:sz w:val="28"/>
          <w:szCs w:val="28"/>
        </w:rPr>
      </w:pPr>
    </w:p>
    <w:p w:rsidR="00600FE9" w:rsidRPr="00600FE9" w:rsidRDefault="00600FE9" w:rsidP="00AD72E8">
      <w:pPr>
        <w:spacing w:line="276" w:lineRule="auto"/>
        <w:contextualSpacing/>
        <w:jc w:val="center"/>
        <w:rPr>
          <w:sz w:val="28"/>
          <w:szCs w:val="28"/>
        </w:rPr>
      </w:pPr>
    </w:p>
    <w:p w:rsidR="003D7EEC" w:rsidRDefault="003D7EEC" w:rsidP="00AD72E8">
      <w:pPr>
        <w:spacing w:line="276" w:lineRule="auto"/>
        <w:contextualSpacing/>
        <w:jc w:val="center"/>
        <w:rPr>
          <w:sz w:val="28"/>
          <w:szCs w:val="28"/>
        </w:rPr>
      </w:pPr>
    </w:p>
    <w:p w:rsidR="00975DDF" w:rsidRDefault="00975DDF" w:rsidP="00975DDF">
      <w:pPr>
        <w:pStyle w:val="11"/>
        <w:spacing w:before="0" w:line="240" w:lineRule="auto"/>
        <w:contextualSpacing/>
        <w:jc w:val="center"/>
        <w:rPr>
          <w:sz w:val="28"/>
          <w:szCs w:val="28"/>
        </w:rPr>
      </w:pPr>
      <w:r>
        <w:rPr>
          <w:sz w:val="28"/>
          <w:szCs w:val="28"/>
        </w:rPr>
        <w:t>Великий Новгород</w:t>
      </w:r>
    </w:p>
    <w:p w:rsidR="00975DDF" w:rsidRPr="00626B4F" w:rsidRDefault="00975DDF" w:rsidP="00975DDF">
      <w:pPr>
        <w:pStyle w:val="11"/>
        <w:spacing w:before="0" w:line="240" w:lineRule="auto"/>
        <w:contextualSpacing/>
        <w:jc w:val="center"/>
        <w:rPr>
          <w:sz w:val="28"/>
          <w:szCs w:val="28"/>
        </w:rPr>
      </w:pPr>
      <w:r>
        <w:rPr>
          <w:sz w:val="28"/>
          <w:szCs w:val="28"/>
        </w:rPr>
        <w:lastRenderedPageBreak/>
        <w:t>2023 год</w:t>
      </w:r>
    </w:p>
    <w:p w:rsidR="00F863B7" w:rsidRDefault="00120D6E" w:rsidP="00975DDF">
      <w:pPr>
        <w:pStyle w:val="ad"/>
        <w:ind w:left="72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863B7" w:rsidRDefault="00F863B7">
      <w:pPr>
        <w:pStyle w:val="ad"/>
        <w:jc w:val="both"/>
        <w:rPr>
          <w:rFonts w:ascii="Times New Roman" w:hAnsi="Times New Roman" w:cs="Times New Roman"/>
          <w:sz w:val="28"/>
          <w:szCs w:val="28"/>
        </w:rPr>
      </w:pPr>
    </w:p>
    <w:p w:rsidR="00F863B7" w:rsidRPr="00975DDF" w:rsidRDefault="00120D6E" w:rsidP="00975DDF">
      <w:pPr>
        <w:pStyle w:val="ad"/>
        <w:jc w:val="both"/>
        <w:rPr>
          <w:rFonts w:ascii="Times New Roman" w:hAnsi="Times New Roman" w:cs="Times New Roman"/>
          <w:sz w:val="28"/>
          <w:szCs w:val="28"/>
        </w:rPr>
      </w:pPr>
      <w:r>
        <w:rPr>
          <w:rFonts w:ascii="Times New Roman" w:hAnsi="Times New Roman" w:cs="Times New Roman"/>
          <w:sz w:val="28"/>
          <w:szCs w:val="28"/>
        </w:rPr>
        <w:tab/>
      </w:r>
      <w:r w:rsidR="00975DDF" w:rsidRPr="00975DDF">
        <w:rPr>
          <w:rFonts w:ascii="Times New Roman" w:eastAsia="Calibri" w:hAnsi="Times New Roman" w:cs="Times New Roman"/>
          <w:sz w:val="28"/>
          <w:szCs w:val="28"/>
        </w:rPr>
        <w:t xml:space="preserve">Дополнительная общеобразовательная программа — дополнительная общеразвивающая программа </w:t>
      </w:r>
      <w:r w:rsidR="00975DDF">
        <w:rPr>
          <w:rFonts w:ascii="Times New Roman" w:eastAsia="Calibri" w:hAnsi="Times New Roman" w:cs="Times New Roman"/>
          <w:sz w:val="28"/>
          <w:szCs w:val="28"/>
        </w:rPr>
        <w:t>естествен</w:t>
      </w:r>
      <w:r w:rsidR="00975DDF" w:rsidRPr="00975DDF">
        <w:rPr>
          <w:rFonts w:ascii="Times New Roman" w:eastAsia="Calibri" w:hAnsi="Times New Roman" w:cs="Times New Roman"/>
          <w:sz w:val="28"/>
          <w:szCs w:val="28"/>
        </w:rPr>
        <w:t xml:space="preserve">но – </w:t>
      </w:r>
      <w:r w:rsidR="00975DDF">
        <w:rPr>
          <w:rFonts w:ascii="Times New Roman" w:eastAsia="Calibri" w:hAnsi="Times New Roman" w:cs="Times New Roman"/>
          <w:sz w:val="28"/>
          <w:szCs w:val="28"/>
        </w:rPr>
        <w:t>науч</w:t>
      </w:r>
      <w:r w:rsidR="00975DDF" w:rsidRPr="00975DDF">
        <w:rPr>
          <w:rFonts w:ascii="Times New Roman" w:eastAsia="Calibri" w:hAnsi="Times New Roman" w:cs="Times New Roman"/>
          <w:sz w:val="28"/>
          <w:szCs w:val="28"/>
        </w:rPr>
        <w:t xml:space="preserve">ной </w:t>
      </w:r>
      <w:r w:rsidR="00975DDF" w:rsidRPr="00975DDF">
        <w:rPr>
          <w:rFonts w:ascii="Times New Roman" w:hAnsi="Times New Roman" w:cs="Times New Roman"/>
          <w:sz w:val="28"/>
          <w:szCs w:val="28"/>
        </w:rPr>
        <w:t>направленности</w:t>
      </w:r>
      <w:r>
        <w:rPr>
          <w:rFonts w:ascii="Times New Roman" w:hAnsi="Times New Roman" w:cs="Times New Roman"/>
          <w:sz w:val="28"/>
          <w:szCs w:val="28"/>
        </w:rPr>
        <w:t>«Школа будущего первоклассника» предназначена для подготовки детей   6-7 лет к школе и разработана в соответствии с требованиями Федерального государственного стандарт</w:t>
      </w:r>
      <w:r w:rsidR="00975DDF">
        <w:rPr>
          <w:rFonts w:ascii="Times New Roman" w:hAnsi="Times New Roman" w:cs="Times New Roman"/>
          <w:sz w:val="28"/>
          <w:szCs w:val="28"/>
        </w:rPr>
        <w:t xml:space="preserve">а начального общего образования и </w:t>
      </w:r>
      <w:r w:rsidRPr="00975DDF">
        <w:rPr>
          <w:rFonts w:ascii="Times New Roman" w:hAnsi="Times New Roman" w:cs="Times New Roman"/>
          <w:sz w:val="28"/>
          <w:szCs w:val="28"/>
        </w:rPr>
        <w:t>на основе следующих нормативных правовых документов:</w:t>
      </w:r>
    </w:p>
    <w:p w:rsidR="00F863B7" w:rsidRDefault="00F863B7">
      <w:pPr>
        <w:widowControl w:val="0"/>
        <w:autoSpaceDE w:val="0"/>
        <w:autoSpaceDN w:val="0"/>
        <w:adjustRightInd w:val="0"/>
        <w:spacing w:line="74" w:lineRule="exact"/>
        <w:rPr>
          <w:sz w:val="28"/>
          <w:szCs w:val="28"/>
        </w:rPr>
      </w:pPr>
    </w:p>
    <w:p w:rsidR="00F863B7" w:rsidRDefault="00120D6E">
      <w:pPr>
        <w:pStyle w:val="ae"/>
        <w:widowControl w:val="0"/>
        <w:numPr>
          <w:ilvl w:val="0"/>
          <w:numId w:val="2"/>
        </w:numPr>
        <w:overflowPunct w:val="0"/>
        <w:autoSpaceDE w:val="0"/>
        <w:autoSpaceDN w:val="0"/>
        <w:adjustRightInd w:val="0"/>
        <w:jc w:val="both"/>
        <w:rPr>
          <w:sz w:val="28"/>
          <w:szCs w:val="28"/>
        </w:rPr>
      </w:pPr>
      <w:r>
        <w:rPr>
          <w:sz w:val="28"/>
          <w:szCs w:val="28"/>
        </w:rPr>
        <w:t xml:space="preserve">Федерального Закона от 29.12.2012 г. № 273-ФЗ «Об образовании в Российской Федерации»; </w:t>
      </w:r>
    </w:p>
    <w:p w:rsidR="00FE6ADF" w:rsidRDefault="00120D6E" w:rsidP="00FE6ADF">
      <w:pPr>
        <w:pStyle w:val="ae"/>
        <w:widowControl w:val="0"/>
        <w:numPr>
          <w:ilvl w:val="0"/>
          <w:numId w:val="2"/>
        </w:numPr>
        <w:overflowPunct w:val="0"/>
        <w:autoSpaceDE w:val="0"/>
        <w:autoSpaceDN w:val="0"/>
        <w:adjustRightInd w:val="0"/>
        <w:jc w:val="both"/>
        <w:rPr>
          <w:sz w:val="28"/>
          <w:szCs w:val="28"/>
        </w:rPr>
      </w:pPr>
      <w:r>
        <w:rPr>
          <w:sz w:val="28"/>
          <w:szCs w:val="28"/>
        </w:rPr>
        <w:t>Федерального Закона от 24 июля 1998 г. № 124-ФЗ «Об основных гарантиях прав ребенка в Российской Федерации»;</w:t>
      </w:r>
    </w:p>
    <w:p w:rsidR="00FE6ADF" w:rsidRDefault="00FE6ADF" w:rsidP="00FE6ADF">
      <w:pPr>
        <w:pStyle w:val="ae"/>
        <w:widowControl w:val="0"/>
        <w:numPr>
          <w:ilvl w:val="0"/>
          <w:numId w:val="2"/>
        </w:numPr>
        <w:overflowPunct w:val="0"/>
        <w:autoSpaceDE w:val="0"/>
        <w:autoSpaceDN w:val="0"/>
        <w:adjustRightInd w:val="0"/>
        <w:jc w:val="both"/>
        <w:rPr>
          <w:sz w:val="28"/>
          <w:szCs w:val="28"/>
        </w:rPr>
      </w:pPr>
      <w:r w:rsidRPr="00FE6ADF">
        <w:rPr>
          <w:sz w:val="28"/>
          <w:szCs w:val="28"/>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w:t>
      </w:r>
    </w:p>
    <w:p w:rsidR="00FE6ADF" w:rsidRDefault="00FE6ADF" w:rsidP="00FE6ADF">
      <w:pPr>
        <w:pStyle w:val="ae"/>
        <w:widowControl w:val="0"/>
        <w:numPr>
          <w:ilvl w:val="0"/>
          <w:numId w:val="2"/>
        </w:numPr>
        <w:overflowPunct w:val="0"/>
        <w:autoSpaceDE w:val="0"/>
        <w:autoSpaceDN w:val="0"/>
        <w:adjustRightInd w:val="0"/>
        <w:jc w:val="both"/>
        <w:rPr>
          <w:sz w:val="28"/>
          <w:szCs w:val="28"/>
        </w:rPr>
      </w:pPr>
      <w:r w:rsidRPr="00FE6ADF">
        <w:rPr>
          <w:sz w:val="28"/>
          <w:szCs w:val="28"/>
        </w:rPr>
        <w:t>Методические рекомендации по разработке дополнительных общеобразовательных общеразвивающих программ (в данной редакции внесены исправления, связанные с вступлением в силу Приказа Министерства просвещения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FE6ADF" w:rsidRPr="00FE6ADF" w:rsidRDefault="00FE6ADF" w:rsidP="00FE6ADF">
      <w:pPr>
        <w:pStyle w:val="ae"/>
        <w:widowControl w:val="0"/>
        <w:numPr>
          <w:ilvl w:val="0"/>
          <w:numId w:val="2"/>
        </w:numPr>
        <w:overflowPunct w:val="0"/>
        <w:autoSpaceDE w:val="0"/>
        <w:autoSpaceDN w:val="0"/>
        <w:adjustRightInd w:val="0"/>
        <w:jc w:val="both"/>
        <w:rPr>
          <w:sz w:val="28"/>
          <w:szCs w:val="28"/>
        </w:rPr>
      </w:pPr>
      <w:r w:rsidRPr="00FE6ADF">
        <w:rPr>
          <w:sz w:val="28"/>
          <w:szCs w:val="28"/>
        </w:rPr>
        <w:t>Концепция развития дополнительного образования детей до 2030 года (утверждена распоряжением Правительства Российской Федерации от 31 марта 2022 г. № 678-р)</w:t>
      </w:r>
    </w:p>
    <w:p w:rsidR="00975DDF" w:rsidRPr="00975DDF" w:rsidRDefault="00975DDF" w:rsidP="00975DDF">
      <w:pPr>
        <w:pStyle w:val="ae"/>
        <w:numPr>
          <w:ilvl w:val="0"/>
          <w:numId w:val="2"/>
        </w:numPr>
        <w:jc w:val="both"/>
        <w:rPr>
          <w:sz w:val="28"/>
          <w:szCs w:val="28"/>
        </w:rPr>
      </w:pPr>
      <w:r w:rsidRPr="00975DDF">
        <w:rPr>
          <w:rFonts w:eastAsia="Andale Sans UI;Arial Unicode MS"/>
          <w:bCs/>
          <w:color w:val="000000"/>
          <w:sz w:val="28"/>
          <w:szCs w:val="28"/>
          <w:lang w:eastAsia="zh-CN"/>
        </w:rPr>
        <w:t>Постановления Главного государственного санитарного врача РФ от 28 сентября 2020 г. N 28 «Об утверждении санитарных правил СП 2.4.4.3648-20 "Санитарно-эпидемиологические требования к организациям воспитания и обучения, отдыха и оздоровления детей и молодёжи»;</w:t>
      </w:r>
    </w:p>
    <w:p w:rsidR="00975DDF" w:rsidRPr="00975DDF" w:rsidRDefault="00975DDF" w:rsidP="00975DDF">
      <w:pPr>
        <w:pStyle w:val="ae"/>
        <w:widowControl w:val="0"/>
        <w:shd w:val="clear" w:color="auto" w:fill="FFFFFF"/>
        <w:ind w:left="644"/>
        <w:jc w:val="both"/>
        <w:rPr>
          <w:bCs/>
          <w:color w:val="000000"/>
          <w:sz w:val="28"/>
          <w:szCs w:val="28"/>
        </w:rPr>
      </w:pPr>
    </w:p>
    <w:p w:rsidR="00975DDF" w:rsidRDefault="00975DDF" w:rsidP="00975DDF">
      <w:pPr>
        <w:pStyle w:val="ae"/>
        <w:ind w:left="644" w:hanging="644"/>
        <w:jc w:val="both"/>
        <w:rPr>
          <w:rFonts w:eastAsia="Calibri"/>
          <w:sz w:val="28"/>
          <w:szCs w:val="28"/>
        </w:rPr>
      </w:pPr>
      <w:r>
        <w:rPr>
          <w:b/>
          <w:color w:val="000000"/>
          <w:sz w:val="28"/>
          <w:szCs w:val="28"/>
        </w:rPr>
        <w:t xml:space="preserve">Направленность (профиль) программы: </w:t>
      </w:r>
      <w:r>
        <w:rPr>
          <w:rFonts w:eastAsia="Calibri"/>
          <w:sz w:val="28"/>
          <w:szCs w:val="28"/>
        </w:rPr>
        <w:t>естествен</w:t>
      </w:r>
      <w:r w:rsidRPr="00975DDF">
        <w:rPr>
          <w:rFonts w:eastAsia="Calibri"/>
          <w:sz w:val="28"/>
          <w:szCs w:val="28"/>
        </w:rPr>
        <w:t xml:space="preserve">но – </w:t>
      </w:r>
      <w:r>
        <w:rPr>
          <w:rFonts w:eastAsia="Calibri"/>
          <w:sz w:val="28"/>
          <w:szCs w:val="28"/>
        </w:rPr>
        <w:t>научная</w:t>
      </w:r>
    </w:p>
    <w:p w:rsidR="00975DDF" w:rsidRDefault="00975DDF" w:rsidP="00975DDF">
      <w:pPr>
        <w:pStyle w:val="11"/>
        <w:spacing w:before="0" w:line="240" w:lineRule="auto"/>
        <w:jc w:val="both"/>
        <w:rPr>
          <w:b/>
          <w:color w:val="000000"/>
          <w:sz w:val="28"/>
          <w:szCs w:val="28"/>
        </w:rPr>
      </w:pPr>
    </w:p>
    <w:p w:rsidR="00975DDF" w:rsidRDefault="00975DDF" w:rsidP="00975DDF">
      <w:pPr>
        <w:pStyle w:val="11"/>
        <w:spacing w:before="0" w:line="240" w:lineRule="auto"/>
        <w:jc w:val="both"/>
        <w:rPr>
          <w:sz w:val="28"/>
          <w:szCs w:val="28"/>
        </w:rPr>
      </w:pPr>
      <w:r>
        <w:rPr>
          <w:b/>
          <w:color w:val="000000"/>
          <w:sz w:val="28"/>
          <w:szCs w:val="28"/>
        </w:rPr>
        <w:t>Актуальность программы:</w:t>
      </w:r>
    </w:p>
    <w:p w:rsidR="00316392" w:rsidRDefault="00316392" w:rsidP="008918AB">
      <w:pPr>
        <w:pStyle w:val="ad"/>
        <w:jc w:val="both"/>
        <w:rPr>
          <w:rFonts w:ascii="Times New Roman" w:hAnsi="Times New Roman" w:cs="Times New Roman"/>
          <w:sz w:val="28"/>
          <w:szCs w:val="28"/>
          <w:lang w:eastAsia="en-US"/>
        </w:rPr>
      </w:pPr>
      <w:r w:rsidRPr="00316392">
        <w:rPr>
          <w:rFonts w:ascii="Times New Roman" w:hAnsi="Times New Roman" w:cs="Times New Roman"/>
          <w:sz w:val="28"/>
          <w:szCs w:val="28"/>
        </w:rPr>
        <w:t>Программа «Школа будущего первоклассника» направлена на решение вопросов выравнивания стартовых возможностей дошкольников с учетом проблемы разного уровня подготовленности детей, затрудняющего их адаптацию к условиям школьной жизни. Программа не допускает дублирования программ первого класса. Она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сотрудничестве</w:t>
      </w:r>
      <w:r w:rsidRPr="00316392">
        <w:rPr>
          <w:rFonts w:ascii="Times New Roman" w:hAnsi="Times New Roman" w:cs="Times New Roman"/>
          <w:sz w:val="28"/>
          <w:szCs w:val="28"/>
          <w:lang w:eastAsia="en-US"/>
        </w:rPr>
        <w:t>со сверстниками и взрослыми.</w:t>
      </w:r>
    </w:p>
    <w:p w:rsidR="00886F79" w:rsidRDefault="00886F79" w:rsidP="00886F79">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 xml:space="preserve">Доказано, что у детей, не готовых к систематическому обучению, труднее и дольше проходит период адаптации, приспособления к учебной (а не игровой) деятельности. Не подготовленный к школе ребенок не всегда может сосредоточиться на уроке, часто отвлекается, он не в состоянии включиться в общий ритм работы </w:t>
      </w:r>
      <w:r>
        <w:rPr>
          <w:sz w:val="28"/>
          <w:szCs w:val="28"/>
          <w:lang w:eastAsia="en-US"/>
        </w:rPr>
        <w:lastRenderedPageBreak/>
        <w:t>класса. 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сформированность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пред школьная подготовка.</w:t>
      </w:r>
    </w:p>
    <w:p w:rsidR="00886F79" w:rsidRDefault="00886F79" w:rsidP="00886F79">
      <w:pPr>
        <w:widowControl w:val="0"/>
        <w:autoSpaceDE w:val="0"/>
        <w:autoSpaceDN w:val="0"/>
        <w:adjustRightInd w:val="0"/>
        <w:spacing w:line="59" w:lineRule="exact"/>
        <w:rPr>
          <w:sz w:val="28"/>
          <w:szCs w:val="28"/>
          <w:lang w:eastAsia="en-US"/>
        </w:rPr>
      </w:pPr>
    </w:p>
    <w:p w:rsidR="00886F79" w:rsidRPr="00316392" w:rsidRDefault="00886F79" w:rsidP="00886F79">
      <w:pPr>
        <w:widowControl w:val="0"/>
        <w:overflowPunct w:val="0"/>
        <w:autoSpaceDE w:val="0"/>
        <w:autoSpaceDN w:val="0"/>
        <w:adjustRightInd w:val="0"/>
        <w:spacing w:line="213" w:lineRule="auto"/>
        <w:ind w:firstLine="360"/>
        <w:jc w:val="both"/>
        <w:rPr>
          <w:sz w:val="28"/>
          <w:szCs w:val="28"/>
          <w:lang w:eastAsia="en-US"/>
        </w:rPr>
      </w:pPr>
      <w:r>
        <w:rPr>
          <w:sz w:val="28"/>
          <w:szCs w:val="28"/>
          <w:lang w:eastAsia="en-US"/>
        </w:rPr>
        <w:t>От того, как ребенок подготовлен к школе, зависит успешность его адаптации, вхождения в режим школьной жизни, его учебные успехи, психическое самочувствие.</w:t>
      </w:r>
    </w:p>
    <w:p w:rsidR="00975DDF" w:rsidRDefault="00975DDF" w:rsidP="00975DDF">
      <w:pPr>
        <w:pStyle w:val="11"/>
        <w:spacing w:before="0" w:line="240" w:lineRule="auto"/>
        <w:jc w:val="both"/>
        <w:rPr>
          <w:sz w:val="28"/>
          <w:szCs w:val="28"/>
        </w:rPr>
      </w:pPr>
    </w:p>
    <w:p w:rsidR="00975DDF" w:rsidRDefault="00975DDF" w:rsidP="00975DDF">
      <w:pPr>
        <w:pStyle w:val="11"/>
        <w:tabs>
          <w:tab w:val="left" w:pos="2623"/>
        </w:tabs>
        <w:spacing w:before="0" w:line="240" w:lineRule="auto"/>
        <w:jc w:val="both"/>
        <w:rPr>
          <w:sz w:val="28"/>
          <w:szCs w:val="28"/>
        </w:rPr>
      </w:pPr>
      <w:r>
        <w:rPr>
          <w:b/>
          <w:bCs/>
          <w:sz w:val="28"/>
          <w:szCs w:val="28"/>
        </w:rPr>
        <w:t>Новизна программы:</w:t>
      </w:r>
    </w:p>
    <w:p w:rsidR="00316392" w:rsidRDefault="00316392" w:rsidP="00316392">
      <w:pPr>
        <w:pStyle w:val="ad"/>
        <w:jc w:val="both"/>
        <w:rPr>
          <w:rFonts w:ascii="Times New Roman" w:hAnsi="Times New Roman" w:cs="Times New Roman"/>
          <w:sz w:val="28"/>
          <w:szCs w:val="28"/>
        </w:rPr>
      </w:pPr>
      <w:r>
        <w:rPr>
          <w:rFonts w:ascii="Times New Roman" w:hAnsi="Times New Roman" w:cs="Times New Roman"/>
          <w:sz w:val="28"/>
          <w:szCs w:val="28"/>
          <w:lang w:eastAsia="en-US"/>
        </w:rPr>
        <w:t>Программа «Школа будущего первоклассника» предполагает использование современных педагогических технологий, позволяющих активизировать деятельностные и мыслительные процессы ребенка, включить его в изменившуюся социальную среду. 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w:t>
      </w:r>
    </w:p>
    <w:p w:rsidR="000D1C50" w:rsidRDefault="000D1C50" w:rsidP="000D1C50">
      <w:pPr>
        <w:contextualSpacing/>
        <w:jc w:val="both"/>
        <w:rPr>
          <w:b/>
          <w:sz w:val="28"/>
          <w:szCs w:val="28"/>
        </w:rPr>
      </w:pPr>
    </w:p>
    <w:p w:rsidR="000D1C50" w:rsidRDefault="000D1C50" w:rsidP="000D1C50">
      <w:pPr>
        <w:contextualSpacing/>
        <w:jc w:val="both"/>
      </w:pPr>
      <w:r>
        <w:rPr>
          <w:b/>
          <w:sz w:val="28"/>
          <w:szCs w:val="28"/>
        </w:rPr>
        <w:t>Педагогическая целесообразность:</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Одной из наиболее острых проблем современной школы является рост количества учащихся со школьной дезадаптацией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w:t>
      </w:r>
      <w:r w:rsidR="00C824C0">
        <w:rPr>
          <w:sz w:val="28"/>
          <w:szCs w:val="28"/>
          <w:lang w:eastAsia="en-US"/>
        </w:rPr>
        <w:t>ление узнать что-то новое.Пред</w:t>
      </w:r>
      <w:r>
        <w:rPr>
          <w:sz w:val="28"/>
          <w:szCs w:val="28"/>
          <w:lang w:eastAsia="en-US"/>
        </w:rPr>
        <w:t>школьная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 xml:space="preserve">Отличительной особенностью данной программы является то, что она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«Школа будущего первоклассника»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w:t>
      </w:r>
      <w:r>
        <w:rPr>
          <w:sz w:val="28"/>
          <w:szCs w:val="28"/>
          <w:lang w:eastAsia="en-US"/>
        </w:rPr>
        <w:lastRenderedPageBreak/>
        <w:t>адаптация к новым образовательным условиям.</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Важнейшей составляющей педагогического процесса является личностно-ориентированный подход, развитие личностных компетенций.</w:t>
      </w:r>
    </w:p>
    <w:p w:rsidR="0023508C" w:rsidRDefault="0023508C">
      <w:pPr>
        <w:widowControl w:val="0"/>
        <w:overflowPunct w:val="0"/>
        <w:autoSpaceDE w:val="0"/>
        <w:autoSpaceDN w:val="0"/>
        <w:adjustRightInd w:val="0"/>
        <w:spacing w:line="232" w:lineRule="auto"/>
        <w:ind w:firstLine="360"/>
        <w:jc w:val="both"/>
        <w:rPr>
          <w:sz w:val="28"/>
          <w:szCs w:val="28"/>
          <w:lang w:eastAsia="en-US"/>
        </w:rPr>
      </w:pPr>
    </w:p>
    <w:p w:rsidR="0023508C" w:rsidRDefault="0023508C" w:rsidP="0023508C">
      <w:pPr>
        <w:tabs>
          <w:tab w:val="left" w:pos="1125"/>
        </w:tabs>
        <w:jc w:val="both"/>
        <w:rPr>
          <w:sz w:val="28"/>
          <w:szCs w:val="28"/>
        </w:rPr>
      </w:pPr>
      <w:r>
        <w:rPr>
          <w:b/>
          <w:sz w:val="28"/>
          <w:szCs w:val="28"/>
        </w:rPr>
        <w:t>Цель программы</w:t>
      </w:r>
      <w:r>
        <w:rPr>
          <w:sz w:val="28"/>
          <w:szCs w:val="28"/>
        </w:rPr>
        <w:t xml:space="preserve"> – 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 </w:t>
      </w:r>
    </w:p>
    <w:p w:rsidR="0023508C" w:rsidRDefault="0023508C" w:rsidP="0023508C">
      <w:pPr>
        <w:pStyle w:val="ad"/>
        <w:jc w:val="both"/>
        <w:rPr>
          <w:rFonts w:ascii="Times New Roman" w:hAnsi="Times New Roman" w:cs="Times New Roman"/>
          <w:sz w:val="28"/>
          <w:szCs w:val="28"/>
        </w:rPr>
      </w:pPr>
    </w:p>
    <w:p w:rsidR="0023508C" w:rsidRDefault="0023508C" w:rsidP="0023508C">
      <w:pPr>
        <w:pStyle w:val="ad"/>
        <w:rPr>
          <w:rFonts w:ascii="Times New Roman" w:hAnsi="Times New Roman" w:cs="Times New Roman"/>
          <w:b/>
          <w:sz w:val="28"/>
          <w:szCs w:val="28"/>
        </w:rPr>
      </w:pPr>
      <w:r>
        <w:rPr>
          <w:rFonts w:ascii="Times New Roman" w:hAnsi="Times New Roman" w:cs="Times New Roman"/>
          <w:b/>
          <w:sz w:val="28"/>
          <w:szCs w:val="28"/>
        </w:rPr>
        <w:t>Основные задачи программы:</w:t>
      </w:r>
    </w:p>
    <w:p w:rsidR="0023508C" w:rsidRDefault="0023508C" w:rsidP="0023508C">
      <w:pPr>
        <w:pStyle w:val="ad"/>
        <w:numPr>
          <w:ilvl w:val="0"/>
          <w:numId w:val="3"/>
        </w:numPr>
        <w:ind w:left="0" w:firstLine="426"/>
        <w:rPr>
          <w:rFonts w:ascii="Times New Roman" w:hAnsi="Times New Roman" w:cs="Times New Roman"/>
          <w:b/>
          <w:sz w:val="28"/>
          <w:szCs w:val="28"/>
        </w:rPr>
      </w:pPr>
      <w:r>
        <w:rPr>
          <w:rFonts w:ascii="Times New Roman" w:hAnsi="Times New Roman" w:cs="Times New Roman"/>
          <w:sz w:val="28"/>
          <w:szCs w:val="28"/>
        </w:rPr>
        <w:t xml:space="preserve">сохранение и укрепление здоровья; </w:t>
      </w:r>
    </w:p>
    <w:p w:rsidR="0023508C" w:rsidRDefault="0023508C" w:rsidP="0023508C">
      <w:pPr>
        <w:pStyle w:val="ad"/>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развитие личностных качеств; </w:t>
      </w:r>
    </w:p>
    <w:p w:rsidR="0023508C" w:rsidRDefault="0023508C" w:rsidP="0023508C">
      <w:pPr>
        <w:pStyle w:val="ad"/>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формирование ценностных установок и ориентаций; </w:t>
      </w:r>
    </w:p>
    <w:p w:rsidR="0023508C" w:rsidRDefault="0023508C" w:rsidP="0023508C">
      <w:pPr>
        <w:pStyle w:val="ad"/>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развитие творческой активности; </w:t>
      </w:r>
    </w:p>
    <w:p w:rsidR="0023508C" w:rsidRDefault="0023508C" w:rsidP="0023508C">
      <w:pPr>
        <w:pStyle w:val="ad"/>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формирование и развитие психических функций познавательной сферы; </w:t>
      </w:r>
    </w:p>
    <w:p w:rsidR="0023508C" w:rsidRDefault="0023508C" w:rsidP="0023508C">
      <w:pPr>
        <w:pStyle w:val="ad"/>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развитие эмоционально-волевой сферы; </w:t>
      </w:r>
    </w:p>
    <w:p w:rsidR="0023508C" w:rsidRDefault="0023508C" w:rsidP="0023508C">
      <w:pPr>
        <w:pStyle w:val="ad"/>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развитие коммуникативных умений; </w:t>
      </w:r>
    </w:p>
    <w:p w:rsidR="0023508C" w:rsidRDefault="0023508C" w:rsidP="0023508C">
      <w:pPr>
        <w:pStyle w:val="ad"/>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развитие умений действовать по правилам. </w:t>
      </w:r>
    </w:p>
    <w:p w:rsidR="0023508C" w:rsidRDefault="0023508C" w:rsidP="0023508C">
      <w:pPr>
        <w:pStyle w:val="ad"/>
        <w:jc w:val="both"/>
        <w:rPr>
          <w:rFonts w:ascii="Times New Roman" w:hAnsi="Times New Roman" w:cs="Times New Roman"/>
          <w:sz w:val="28"/>
          <w:szCs w:val="28"/>
        </w:rPr>
      </w:pPr>
    </w:p>
    <w:p w:rsidR="0023508C" w:rsidRDefault="0023508C" w:rsidP="0023508C">
      <w:pPr>
        <w:pStyle w:val="ad"/>
        <w:rPr>
          <w:rFonts w:ascii="Times New Roman" w:hAnsi="Times New Roman" w:cs="Times New Roman"/>
          <w:b/>
          <w:sz w:val="28"/>
          <w:szCs w:val="28"/>
        </w:rPr>
      </w:pPr>
      <w:r>
        <w:rPr>
          <w:rFonts w:ascii="Times New Roman" w:hAnsi="Times New Roman" w:cs="Times New Roman"/>
          <w:b/>
          <w:sz w:val="28"/>
          <w:szCs w:val="28"/>
        </w:rPr>
        <w:t>Место занятий в учебном плане</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Программа «Школа будущего первоклассника» предлагает систему адаптационных занятий и состоит из следующих курсов: </w:t>
      </w:r>
    </w:p>
    <w:p w:rsidR="0023508C" w:rsidRDefault="0023508C" w:rsidP="0023508C">
      <w:pPr>
        <w:pStyle w:val="ad"/>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«Грамотейка» </w:t>
      </w:r>
    </w:p>
    <w:p w:rsidR="0023508C" w:rsidRDefault="0023508C" w:rsidP="0023508C">
      <w:pPr>
        <w:pStyle w:val="ad"/>
        <w:numPr>
          <w:ilvl w:val="0"/>
          <w:numId w:val="4"/>
        </w:numPr>
        <w:jc w:val="both"/>
        <w:rPr>
          <w:rFonts w:ascii="Times New Roman" w:hAnsi="Times New Roman" w:cs="Times New Roman"/>
          <w:sz w:val="28"/>
          <w:szCs w:val="28"/>
        </w:rPr>
      </w:pPr>
      <w:r>
        <w:rPr>
          <w:rFonts w:ascii="Times New Roman" w:hAnsi="Times New Roman" w:cs="Times New Roman"/>
          <w:sz w:val="28"/>
          <w:szCs w:val="28"/>
        </w:rPr>
        <w:t>«Посчитаем- поиграем»</w:t>
      </w:r>
    </w:p>
    <w:p w:rsidR="0023508C" w:rsidRPr="0023508C" w:rsidRDefault="0023508C" w:rsidP="0023508C">
      <w:pPr>
        <w:pStyle w:val="ad"/>
        <w:numPr>
          <w:ilvl w:val="0"/>
          <w:numId w:val="4"/>
        </w:numPr>
        <w:jc w:val="both"/>
        <w:rPr>
          <w:rFonts w:ascii="Times New Roman" w:hAnsi="Times New Roman" w:cs="Times New Roman"/>
          <w:sz w:val="28"/>
          <w:szCs w:val="28"/>
        </w:rPr>
      </w:pPr>
      <w:r>
        <w:rPr>
          <w:rFonts w:ascii="Times New Roman" w:hAnsi="Times New Roman" w:cs="Times New Roman"/>
          <w:sz w:val="28"/>
          <w:szCs w:val="28"/>
        </w:rPr>
        <w:t>«Посмотри внимательно на мир»</w:t>
      </w:r>
    </w:p>
    <w:p w:rsidR="00886F79" w:rsidRDefault="00886F79">
      <w:pPr>
        <w:widowControl w:val="0"/>
        <w:overflowPunct w:val="0"/>
        <w:autoSpaceDE w:val="0"/>
        <w:autoSpaceDN w:val="0"/>
        <w:adjustRightInd w:val="0"/>
        <w:spacing w:line="232" w:lineRule="auto"/>
        <w:ind w:firstLine="360"/>
        <w:jc w:val="both"/>
        <w:rPr>
          <w:sz w:val="28"/>
          <w:szCs w:val="28"/>
          <w:lang w:eastAsia="en-US"/>
        </w:rPr>
      </w:pP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 xml:space="preserve">Программа базируется на следующих </w:t>
      </w:r>
      <w:r w:rsidRPr="00886F79">
        <w:rPr>
          <w:b/>
          <w:sz w:val="28"/>
          <w:szCs w:val="28"/>
          <w:lang w:eastAsia="en-US"/>
        </w:rPr>
        <w:t>принципах:</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непрерывности развития ребенка;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общего развития ребенка на основе его индивидуальных возможностей и способностей;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развития творческих способностей у детей;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развития личностных компетенций ребенка как субъекта творческой деятельности, как активного субъекта познания;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развития и укрепления здоровья личности;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развития духовно-нравственных убеждений личности; </w:t>
      </w:r>
    </w:p>
    <w:p w:rsidR="00886F79" w:rsidRDefault="00120D6E" w:rsidP="00886F79">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развития устойчивой психологической адаптации к новым условиям образования.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Основаниями для реализации принципа преемственности между дошкольным и школьным образованием являются:</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ориентация не на уровень знаний, а на потенциальные возможности ребенка, на его «зону ближайшего развития»;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создание условий для включения ребенка в новые социальные формы общения;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организация и сочетание в единой смысловой последовательности продуктивных видов деятельности;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подготовка перехода от игровой деятельности к учебной. </w:t>
      </w:r>
    </w:p>
    <w:p w:rsidR="00886F79" w:rsidRDefault="00886F79">
      <w:pPr>
        <w:widowControl w:val="0"/>
        <w:overflowPunct w:val="0"/>
        <w:autoSpaceDE w:val="0"/>
        <w:autoSpaceDN w:val="0"/>
        <w:adjustRightInd w:val="0"/>
        <w:spacing w:line="232" w:lineRule="auto"/>
        <w:ind w:firstLine="360"/>
        <w:jc w:val="both"/>
        <w:rPr>
          <w:sz w:val="28"/>
          <w:szCs w:val="28"/>
          <w:lang w:eastAsia="en-US"/>
        </w:rPr>
      </w:pP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 xml:space="preserve">Основными </w:t>
      </w:r>
      <w:r w:rsidRPr="00886F79">
        <w:rPr>
          <w:b/>
          <w:sz w:val="28"/>
          <w:szCs w:val="28"/>
          <w:lang w:eastAsia="en-US"/>
        </w:rPr>
        <w:t>принципами подготовки к обучению</w:t>
      </w:r>
      <w:r>
        <w:rPr>
          <w:sz w:val="28"/>
          <w:szCs w:val="28"/>
          <w:lang w:eastAsia="en-US"/>
        </w:rPr>
        <w:t xml:space="preserve"> являются: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единство развития, обучения и воспитания;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учет возрастных и индивидуальных особенностей и возможностей детей;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уважение к личности ребенка, к процессу и результатам его деятельности в сочетании с разумной требовательностью;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комплексный подход при разработке занятий,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вариативность содержания и форм проведения занятий;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 xml:space="preserve">систематичность и последовательность занятий; </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w:t>
      </w:r>
      <w:r>
        <w:rPr>
          <w:sz w:val="28"/>
          <w:szCs w:val="28"/>
          <w:lang w:eastAsia="en-US"/>
        </w:rPr>
        <w:tab/>
        <w:t>наглядность.</w:t>
      </w:r>
    </w:p>
    <w:p w:rsidR="00F863B7" w:rsidRDefault="00120D6E">
      <w:pPr>
        <w:widowControl w:val="0"/>
        <w:overflowPunct w:val="0"/>
        <w:autoSpaceDE w:val="0"/>
        <w:autoSpaceDN w:val="0"/>
        <w:adjustRightInd w:val="0"/>
        <w:spacing w:line="232" w:lineRule="auto"/>
        <w:ind w:firstLine="360"/>
        <w:jc w:val="both"/>
        <w:rPr>
          <w:sz w:val="28"/>
          <w:szCs w:val="28"/>
          <w:lang w:eastAsia="en-US"/>
        </w:rPr>
      </w:pPr>
      <w:r>
        <w:rPr>
          <w:sz w:val="28"/>
          <w:szCs w:val="28"/>
          <w:lang w:eastAsia="en-US"/>
        </w:rPr>
        <w:t>В</w:t>
      </w:r>
      <w:r>
        <w:rPr>
          <w:sz w:val="28"/>
          <w:szCs w:val="28"/>
          <w:lang w:eastAsia="en-US"/>
        </w:rPr>
        <w:tab/>
        <w:t>основе подготовки к обучению в школе лежат личностно-ориентированные и развивающие технологии. Целью личностно-ориентированных технологий являются развитие и формирование в процессе подготовки к обучению активной творческой личности. 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316392" w:rsidRDefault="00316392" w:rsidP="00AD72E8">
      <w:pPr>
        <w:widowControl w:val="0"/>
        <w:overflowPunct w:val="0"/>
        <w:autoSpaceDE w:val="0"/>
        <w:autoSpaceDN w:val="0"/>
        <w:adjustRightInd w:val="0"/>
        <w:spacing w:line="232" w:lineRule="auto"/>
        <w:jc w:val="both"/>
        <w:rPr>
          <w:b/>
          <w:sz w:val="28"/>
          <w:szCs w:val="28"/>
          <w:lang w:eastAsia="en-US"/>
        </w:rPr>
      </w:pPr>
    </w:p>
    <w:p w:rsidR="00600FE9" w:rsidRDefault="00120D6E" w:rsidP="00AD72E8">
      <w:pPr>
        <w:widowControl w:val="0"/>
        <w:overflowPunct w:val="0"/>
        <w:autoSpaceDE w:val="0"/>
        <w:autoSpaceDN w:val="0"/>
        <w:adjustRightInd w:val="0"/>
        <w:spacing w:line="232" w:lineRule="auto"/>
        <w:jc w:val="both"/>
        <w:rPr>
          <w:b/>
          <w:sz w:val="28"/>
          <w:szCs w:val="28"/>
          <w:lang w:eastAsia="en-US"/>
        </w:rPr>
      </w:pPr>
      <w:r>
        <w:rPr>
          <w:b/>
          <w:sz w:val="28"/>
          <w:szCs w:val="28"/>
          <w:lang w:eastAsia="en-US"/>
        </w:rPr>
        <w:t xml:space="preserve">Сроки реализации программы </w:t>
      </w:r>
    </w:p>
    <w:p w:rsidR="00F863B7" w:rsidRDefault="00120D6E" w:rsidP="00AD72E8">
      <w:pPr>
        <w:widowControl w:val="0"/>
        <w:overflowPunct w:val="0"/>
        <w:autoSpaceDE w:val="0"/>
        <w:autoSpaceDN w:val="0"/>
        <w:adjustRightInd w:val="0"/>
        <w:spacing w:line="232" w:lineRule="auto"/>
        <w:jc w:val="both"/>
        <w:rPr>
          <w:sz w:val="28"/>
          <w:szCs w:val="28"/>
          <w:lang w:eastAsia="en-US"/>
        </w:rPr>
      </w:pPr>
      <w:r>
        <w:rPr>
          <w:sz w:val="28"/>
          <w:szCs w:val="28"/>
          <w:lang w:eastAsia="en-US"/>
        </w:rPr>
        <w:t>П</w:t>
      </w:r>
      <w:r w:rsidR="00C824C0">
        <w:rPr>
          <w:sz w:val="28"/>
          <w:szCs w:val="28"/>
          <w:lang w:eastAsia="en-US"/>
        </w:rPr>
        <w:t>рограмма реализуется в течение 7</w:t>
      </w:r>
      <w:r>
        <w:rPr>
          <w:sz w:val="28"/>
          <w:szCs w:val="28"/>
          <w:lang w:eastAsia="en-US"/>
        </w:rPr>
        <w:t xml:space="preserve"> месяцев. Обучение детей рассчитано на </w:t>
      </w:r>
      <w:r w:rsidR="00C824C0">
        <w:rPr>
          <w:sz w:val="28"/>
          <w:szCs w:val="28"/>
          <w:lang w:eastAsia="en-US"/>
        </w:rPr>
        <w:t>2</w:t>
      </w:r>
      <w:r>
        <w:rPr>
          <w:sz w:val="28"/>
          <w:szCs w:val="28"/>
          <w:lang w:eastAsia="en-US"/>
        </w:rPr>
        <w:t>8 у</w:t>
      </w:r>
      <w:r w:rsidR="00AD72E8">
        <w:rPr>
          <w:sz w:val="28"/>
          <w:szCs w:val="28"/>
          <w:lang w:eastAsia="en-US"/>
        </w:rPr>
        <w:t>чебных недель</w:t>
      </w:r>
      <w:r>
        <w:rPr>
          <w:sz w:val="28"/>
          <w:szCs w:val="28"/>
          <w:lang w:eastAsia="en-US"/>
        </w:rPr>
        <w:t>, об</w:t>
      </w:r>
      <w:r w:rsidR="00C824C0">
        <w:rPr>
          <w:sz w:val="28"/>
          <w:szCs w:val="28"/>
          <w:lang w:eastAsia="en-US"/>
        </w:rPr>
        <w:t>щее количество учебных часов – 8</w:t>
      </w:r>
      <w:r>
        <w:rPr>
          <w:sz w:val="28"/>
          <w:szCs w:val="28"/>
          <w:lang w:eastAsia="en-US"/>
        </w:rPr>
        <w:t>4.</w:t>
      </w:r>
    </w:p>
    <w:p w:rsidR="00316392" w:rsidRDefault="00316392" w:rsidP="00AD72E8">
      <w:pPr>
        <w:widowControl w:val="0"/>
        <w:overflowPunct w:val="0"/>
        <w:autoSpaceDE w:val="0"/>
        <w:autoSpaceDN w:val="0"/>
        <w:adjustRightInd w:val="0"/>
        <w:spacing w:line="232" w:lineRule="auto"/>
        <w:jc w:val="both"/>
        <w:rPr>
          <w:b/>
          <w:sz w:val="28"/>
          <w:szCs w:val="28"/>
          <w:lang w:eastAsia="en-US"/>
        </w:rPr>
      </w:pPr>
    </w:p>
    <w:p w:rsidR="00886F79" w:rsidRPr="00886F79" w:rsidRDefault="00886F79" w:rsidP="00886F79">
      <w:pPr>
        <w:widowControl w:val="0"/>
        <w:overflowPunct w:val="0"/>
        <w:autoSpaceDE w:val="0"/>
        <w:autoSpaceDN w:val="0"/>
        <w:adjustRightInd w:val="0"/>
        <w:spacing w:line="232" w:lineRule="auto"/>
        <w:jc w:val="both"/>
        <w:rPr>
          <w:b/>
          <w:sz w:val="28"/>
          <w:szCs w:val="28"/>
          <w:lang w:eastAsia="en-US"/>
        </w:rPr>
      </w:pPr>
      <w:r>
        <w:rPr>
          <w:b/>
          <w:sz w:val="28"/>
          <w:szCs w:val="28"/>
          <w:lang w:eastAsia="en-US"/>
        </w:rPr>
        <w:t xml:space="preserve">Форма занятий:     </w:t>
      </w:r>
      <w:r w:rsidRPr="00886F79">
        <w:rPr>
          <w:sz w:val="28"/>
          <w:szCs w:val="28"/>
          <w:lang w:eastAsia="en-US"/>
        </w:rPr>
        <w:t xml:space="preserve">групповая </w:t>
      </w:r>
    </w:p>
    <w:p w:rsidR="00886F79" w:rsidRDefault="00886F79" w:rsidP="00600FE9">
      <w:pPr>
        <w:widowControl w:val="0"/>
        <w:overflowPunct w:val="0"/>
        <w:autoSpaceDE w:val="0"/>
        <w:autoSpaceDN w:val="0"/>
        <w:adjustRightInd w:val="0"/>
        <w:spacing w:line="232" w:lineRule="auto"/>
        <w:jc w:val="both"/>
        <w:rPr>
          <w:b/>
          <w:sz w:val="28"/>
          <w:szCs w:val="28"/>
          <w:lang w:eastAsia="en-US"/>
        </w:rPr>
      </w:pPr>
    </w:p>
    <w:p w:rsidR="00F863B7" w:rsidRDefault="00886F79" w:rsidP="00600FE9">
      <w:pPr>
        <w:widowControl w:val="0"/>
        <w:overflowPunct w:val="0"/>
        <w:autoSpaceDE w:val="0"/>
        <w:autoSpaceDN w:val="0"/>
        <w:adjustRightInd w:val="0"/>
        <w:spacing w:line="232" w:lineRule="auto"/>
        <w:jc w:val="both"/>
        <w:rPr>
          <w:sz w:val="28"/>
          <w:szCs w:val="28"/>
          <w:lang w:eastAsia="en-US"/>
        </w:rPr>
      </w:pPr>
      <w:r>
        <w:rPr>
          <w:b/>
          <w:sz w:val="28"/>
          <w:szCs w:val="28"/>
          <w:lang w:eastAsia="en-US"/>
        </w:rPr>
        <w:t xml:space="preserve">Режим </w:t>
      </w:r>
      <w:r w:rsidR="00120D6E">
        <w:rPr>
          <w:b/>
          <w:sz w:val="28"/>
          <w:szCs w:val="28"/>
          <w:lang w:eastAsia="en-US"/>
        </w:rPr>
        <w:t>занятий</w:t>
      </w:r>
      <w:r>
        <w:rPr>
          <w:b/>
          <w:sz w:val="28"/>
          <w:szCs w:val="28"/>
          <w:lang w:eastAsia="en-US"/>
        </w:rPr>
        <w:t>:</w:t>
      </w:r>
    </w:p>
    <w:p w:rsidR="00F863B7" w:rsidRDefault="00600FE9" w:rsidP="00886F79">
      <w:pPr>
        <w:widowControl w:val="0"/>
        <w:overflowPunct w:val="0"/>
        <w:autoSpaceDE w:val="0"/>
        <w:autoSpaceDN w:val="0"/>
        <w:adjustRightInd w:val="0"/>
        <w:spacing w:line="232" w:lineRule="auto"/>
        <w:jc w:val="both"/>
        <w:rPr>
          <w:sz w:val="28"/>
          <w:szCs w:val="28"/>
          <w:lang w:eastAsia="en-US"/>
        </w:rPr>
      </w:pPr>
      <w:r>
        <w:rPr>
          <w:sz w:val="28"/>
          <w:szCs w:val="28"/>
          <w:lang w:eastAsia="en-US"/>
        </w:rPr>
        <w:t>1 раз в неделю</w:t>
      </w:r>
      <w:r w:rsidR="00120D6E">
        <w:rPr>
          <w:sz w:val="28"/>
          <w:szCs w:val="28"/>
          <w:lang w:eastAsia="en-US"/>
        </w:rPr>
        <w:t xml:space="preserve"> – 3 занятия по </w:t>
      </w:r>
      <w:r>
        <w:rPr>
          <w:sz w:val="28"/>
          <w:szCs w:val="28"/>
          <w:lang w:eastAsia="en-US"/>
        </w:rPr>
        <w:t>30</w:t>
      </w:r>
      <w:r w:rsidR="00120D6E">
        <w:rPr>
          <w:sz w:val="28"/>
          <w:szCs w:val="28"/>
          <w:lang w:eastAsia="en-US"/>
        </w:rPr>
        <w:t xml:space="preserve"> минут с перерывами на отдых 5 минут. </w:t>
      </w:r>
    </w:p>
    <w:p w:rsidR="00600FE9" w:rsidRDefault="00600FE9">
      <w:pPr>
        <w:widowControl w:val="0"/>
        <w:overflowPunct w:val="0"/>
        <w:autoSpaceDE w:val="0"/>
        <w:autoSpaceDN w:val="0"/>
        <w:adjustRightInd w:val="0"/>
        <w:spacing w:line="232" w:lineRule="auto"/>
        <w:ind w:firstLine="360"/>
        <w:jc w:val="both"/>
        <w:rPr>
          <w:sz w:val="28"/>
          <w:szCs w:val="28"/>
          <w:lang w:eastAsia="en-US"/>
        </w:rPr>
      </w:pPr>
    </w:p>
    <w:p w:rsidR="00F863B7" w:rsidRDefault="00120D6E" w:rsidP="00600FE9">
      <w:pPr>
        <w:widowControl w:val="0"/>
        <w:overflowPunct w:val="0"/>
        <w:autoSpaceDE w:val="0"/>
        <w:autoSpaceDN w:val="0"/>
        <w:adjustRightInd w:val="0"/>
        <w:spacing w:line="232" w:lineRule="auto"/>
        <w:jc w:val="both"/>
        <w:rPr>
          <w:b/>
          <w:sz w:val="28"/>
          <w:szCs w:val="28"/>
          <w:lang w:eastAsia="en-US"/>
        </w:rPr>
      </w:pPr>
      <w:r>
        <w:rPr>
          <w:b/>
          <w:sz w:val="28"/>
          <w:szCs w:val="28"/>
          <w:lang w:eastAsia="en-US"/>
        </w:rPr>
        <w:t>Ожидаемые результаты</w:t>
      </w:r>
    </w:p>
    <w:p w:rsidR="0027658D" w:rsidRDefault="0027658D" w:rsidP="0027658D">
      <w:pPr>
        <w:pStyle w:val="ad"/>
        <w:jc w:val="both"/>
        <w:rPr>
          <w:rFonts w:ascii="Times New Roman" w:hAnsi="Times New Roman" w:cs="Times New Roman"/>
          <w:sz w:val="28"/>
          <w:szCs w:val="28"/>
        </w:rPr>
      </w:pPr>
      <w:r>
        <w:rPr>
          <w:rFonts w:ascii="Times New Roman" w:hAnsi="Times New Roman" w:cs="Times New Roman"/>
          <w:sz w:val="28"/>
          <w:szCs w:val="28"/>
        </w:rPr>
        <w:t xml:space="preserve">     В ходе освоения содержания программы «Школа будущего первоклассника» предполагается обеспечение условий для достижения обучающимися следующих личностных, метапредметных и предметных результатов. </w:t>
      </w:r>
    </w:p>
    <w:p w:rsidR="0027658D" w:rsidRDefault="0027658D" w:rsidP="0027658D">
      <w:pPr>
        <w:pStyle w:val="ad"/>
        <w:jc w:val="both"/>
        <w:rPr>
          <w:rFonts w:ascii="Times New Roman" w:hAnsi="Times New Roman" w:cs="Times New Roman"/>
          <w:sz w:val="28"/>
          <w:szCs w:val="28"/>
        </w:rPr>
      </w:pPr>
      <w:r>
        <w:rPr>
          <w:rFonts w:ascii="Times New Roman" w:hAnsi="Times New Roman" w:cs="Times New Roman"/>
          <w:b/>
          <w:i/>
          <w:sz w:val="28"/>
          <w:szCs w:val="28"/>
        </w:rPr>
        <w:t>Познавательные УУД:</w:t>
      </w:r>
      <w:r>
        <w:rPr>
          <w:rFonts w:ascii="Times New Roman" w:hAnsi="Times New Roman" w:cs="Times New Roman"/>
          <w:sz w:val="28"/>
          <w:szCs w:val="28"/>
        </w:rPr>
        <w:t xml:space="preserve">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 </w:t>
      </w:r>
    </w:p>
    <w:p w:rsidR="0027658D" w:rsidRDefault="0027658D" w:rsidP="0027658D">
      <w:pPr>
        <w:pStyle w:val="ad"/>
        <w:jc w:val="both"/>
        <w:rPr>
          <w:rFonts w:ascii="Times New Roman" w:hAnsi="Times New Roman" w:cs="Times New Roman"/>
          <w:sz w:val="28"/>
          <w:szCs w:val="28"/>
        </w:rPr>
      </w:pPr>
      <w:r>
        <w:rPr>
          <w:rFonts w:ascii="Times New Roman" w:hAnsi="Times New Roman" w:cs="Times New Roman"/>
          <w:b/>
          <w:i/>
          <w:sz w:val="28"/>
          <w:szCs w:val="28"/>
        </w:rPr>
        <w:t xml:space="preserve">    Регулятивные УУД:</w:t>
      </w:r>
      <w:r>
        <w:rPr>
          <w:rFonts w:ascii="Times New Roman" w:hAnsi="Times New Roman" w:cs="Times New Roman"/>
          <w:sz w:val="28"/>
          <w:szCs w:val="28"/>
        </w:rPr>
        <w:t xml:space="preserve">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 </w:t>
      </w:r>
    </w:p>
    <w:p w:rsidR="0027658D" w:rsidRDefault="0027658D" w:rsidP="0027658D">
      <w:pPr>
        <w:pStyle w:val="ad"/>
        <w:jc w:val="both"/>
        <w:rPr>
          <w:rFonts w:ascii="Times New Roman" w:hAnsi="Times New Roman" w:cs="Times New Roman"/>
          <w:sz w:val="28"/>
          <w:szCs w:val="28"/>
        </w:rPr>
      </w:pPr>
      <w:r>
        <w:rPr>
          <w:rFonts w:ascii="Times New Roman" w:hAnsi="Times New Roman" w:cs="Times New Roman"/>
          <w:b/>
          <w:i/>
          <w:sz w:val="28"/>
          <w:szCs w:val="28"/>
        </w:rPr>
        <w:t>Коммуникативные УУД:</w:t>
      </w:r>
      <w:r>
        <w:rPr>
          <w:rFonts w:ascii="Times New Roman" w:hAnsi="Times New Roman" w:cs="Times New Roman"/>
          <w:sz w:val="28"/>
          <w:szCs w:val="28"/>
        </w:rPr>
        <w:t xml:space="preserve">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 </w:t>
      </w:r>
    </w:p>
    <w:p w:rsidR="0027658D" w:rsidRDefault="0027658D" w:rsidP="0027658D">
      <w:pPr>
        <w:pStyle w:val="ad"/>
        <w:jc w:val="both"/>
        <w:rPr>
          <w:rFonts w:ascii="Times New Roman" w:hAnsi="Times New Roman" w:cs="Times New Roman"/>
          <w:sz w:val="28"/>
          <w:szCs w:val="28"/>
        </w:rPr>
      </w:pPr>
      <w:r>
        <w:rPr>
          <w:rFonts w:ascii="Times New Roman" w:hAnsi="Times New Roman" w:cs="Times New Roman"/>
          <w:b/>
          <w:i/>
          <w:sz w:val="28"/>
          <w:szCs w:val="28"/>
        </w:rPr>
        <w:lastRenderedPageBreak/>
        <w:t>Личностные УУД:</w:t>
      </w:r>
      <w:r>
        <w:rPr>
          <w:rFonts w:ascii="Times New Roman" w:hAnsi="Times New Roman" w:cs="Times New Roman"/>
          <w:sz w:val="28"/>
          <w:szCs w:val="28"/>
        </w:rPr>
        <w:t xml:space="preserve">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 </w:t>
      </w:r>
    </w:p>
    <w:p w:rsidR="0027658D" w:rsidRDefault="0027658D" w:rsidP="0027658D">
      <w:pPr>
        <w:pStyle w:val="ad"/>
        <w:jc w:val="both"/>
        <w:rPr>
          <w:rFonts w:ascii="Times New Roman" w:hAnsi="Times New Roman" w:cs="Times New Roman"/>
          <w:b/>
          <w:i/>
          <w:sz w:val="28"/>
          <w:szCs w:val="28"/>
        </w:rPr>
      </w:pPr>
      <w:r>
        <w:rPr>
          <w:rFonts w:ascii="Times New Roman" w:hAnsi="Times New Roman" w:cs="Times New Roman"/>
          <w:b/>
          <w:i/>
          <w:sz w:val="28"/>
          <w:szCs w:val="28"/>
        </w:rPr>
        <w:t xml:space="preserve">Предметные результаты. </w:t>
      </w:r>
    </w:p>
    <w:p w:rsidR="0027658D" w:rsidRDefault="0027658D" w:rsidP="0027658D">
      <w:pPr>
        <w:pStyle w:val="ad"/>
        <w:jc w:val="both"/>
        <w:rPr>
          <w:rFonts w:ascii="Times New Roman" w:hAnsi="Times New Roman" w:cs="Times New Roman"/>
          <w:b/>
          <w:i/>
          <w:sz w:val="28"/>
          <w:szCs w:val="28"/>
        </w:rPr>
      </w:pPr>
      <w:r>
        <w:rPr>
          <w:rFonts w:ascii="Times New Roman" w:hAnsi="Times New Roman" w:cs="Times New Roman"/>
          <w:b/>
          <w:sz w:val="28"/>
          <w:szCs w:val="28"/>
          <w:u w:val="single"/>
        </w:rPr>
        <w:t>Ребенок научится</w:t>
      </w:r>
      <w:r>
        <w:rPr>
          <w:rFonts w:ascii="Times New Roman" w:hAnsi="Times New Roman" w:cs="Times New Roman"/>
          <w:sz w:val="28"/>
          <w:szCs w:val="28"/>
        </w:rPr>
        <w:t xml:space="preserve">: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распознавать первый звук в словах;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внимательно слушать литературные произведения;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называть персонажей, основные события;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отвечать на вопросы учителя по содержанию, делать элементарные выводы;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пересказывать произведение близко к тексту, по ролям, по частям;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составлять элементарный рассказ по серии картинок;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обсуждать нравственные стороны поступков людей;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участвовать в коллективных разговорах;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использовать принятые нормы вежливого речевого общения;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различать геометрические фигуры по форме (треугольник, круг, квадрат), по цвету, по размеру;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считать от 1 до 10 и в обратном направлении;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определять количество предметов в пределах 10, соотносить количество с цифрами;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ориентироваться в пространстве;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 xml:space="preserve">ориентироваться в тетради в клетку; </w:t>
      </w:r>
    </w:p>
    <w:p w:rsidR="0027658D" w:rsidRDefault="0027658D" w:rsidP="0027658D">
      <w:pPr>
        <w:pStyle w:val="ad"/>
        <w:numPr>
          <w:ilvl w:val="0"/>
          <w:numId w:val="5"/>
        </w:numPr>
        <w:ind w:left="426"/>
        <w:jc w:val="both"/>
        <w:rPr>
          <w:rFonts w:ascii="Times New Roman" w:hAnsi="Times New Roman" w:cs="Times New Roman"/>
          <w:sz w:val="28"/>
          <w:szCs w:val="28"/>
        </w:rPr>
      </w:pPr>
      <w:r>
        <w:rPr>
          <w:rFonts w:ascii="Times New Roman" w:hAnsi="Times New Roman" w:cs="Times New Roman"/>
          <w:sz w:val="28"/>
          <w:szCs w:val="28"/>
        </w:rPr>
        <w:t>выполнять элементарные рисунки на клетчатой бумаге.</w:t>
      </w:r>
    </w:p>
    <w:p w:rsidR="0027658D" w:rsidRDefault="0027658D" w:rsidP="0027658D">
      <w:pPr>
        <w:pStyle w:val="ad"/>
        <w:jc w:val="both"/>
        <w:rPr>
          <w:rFonts w:ascii="Times New Roman" w:hAnsi="Times New Roman" w:cs="Times New Roman"/>
          <w:sz w:val="28"/>
          <w:szCs w:val="28"/>
          <w:u w:val="single"/>
        </w:rPr>
      </w:pPr>
      <w:r>
        <w:rPr>
          <w:rFonts w:ascii="Times New Roman" w:hAnsi="Times New Roman" w:cs="Times New Roman"/>
          <w:b/>
          <w:sz w:val="28"/>
          <w:szCs w:val="28"/>
          <w:u w:val="single"/>
        </w:rPr>
        <w:t>Ребенок получит возможность научиться</w:t>
      </w:r>
      <w:r>
        <w:rPr>
          <w:rFonts w:ascii="Times New Roman" w:hAnsi="Times New Roman" w:cs="Times New Roman"/>
          <w:sz w:val="28"/>
          <w:szCs w:val="28"/>
          <w:u w:val="single"/>
        </w:rPr>
        <w:t xml:space="preserve">: </w:t>
      </w:r>
    </w:p>
    <w:p w:rsidR="0027658D" w:rsidRDefault="0027658D" w:rsidP="0027658D">
      <w:pPr>
        <w:pStyle w:val="ad"/>
        <w:numPr>
          <w:ilvl w:val="0"/>
          <w:numId w:val="6"/>
        </w:numPr>
        <w:ind w:left="426"/>
        <w:jc w:val="both"/>
        <w:rPr>
          <w:rFonts w:ascii="Times New Roman" w:hAnsi="Times New Roman" w:cs="Times New Roman"/>
          <w:sz w:val="28"/>
          <w:szCs w:val="28"/>
        </w:rPr>
      </w:pPr>
      <w:r>
        <w:rPr>
          <w:rFonts w:ascii="Times New Roman" w:hAnsi="Times New Roman" w:cs="Times New Roman"/>
          <w:sz w:val="28"/>
          <w:szCs w:val="28"/>
        </w:rPr>
        <w:t xml:space="preserve">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 </w:t>
      </w:r>
    </w:p>
    <w:p w:rsidR="0027658D" w:rsidRDefault="0027658D" w:rsidP="0027658D">
      <w:pPr>
        <w:pStyle w:val="ad"/>
        <w:numPr>
          <w:ilvl w:val="0"/>
          <w:numId w:val="6"/>
        </w:numPr>
        <w:ind w:left="426"/>
        <w:jc w:val="both"/>
        <w:rPr>
          <w:rFonts w:ascii="Times New Roman" w:hAnsi="Times New Roman" w:cs="Times New Roman"/>
          <w:sz w:val="28"/>
          <w:szCs w:val="28"/>
        </w:rPr>
      </w:pPr>
      <w:r>
        <w:rPr>
          <w:rFonts w:ascii="Times New Roman" w:hAnsi="Times New Roman" w:cs="Times New Roman"/>
          <w:sz w:val="28"/>
          <w:szCs w:val="28"/>
        </w:rPr>
        <w:t xml:space="preserve">различать гласные и согласные звуки и соотносить их с буквами; </w:t>
      </w:r>
    </w:p>
    <w:p w:rsidR="0027658D" w:rsidRDefault="0027658D" w:rsidP="0027658D">
      <w:pPr>
        <w:pStyle w:val="ad"/>
        <w:numPr>
          <w:ilvl w:val="0"/>
          <w:numId w:val="6"/>
        </w:numPr>
        <w:ind w:left="426"/>
        <w:jc w:val="both"/>
        <w:rPr>
          <w:rFonts w:ascii="Times New Roman" w:hAnsi="Times New Roman" w:cs="Times New Roman"/>
          <w:sz w:val="28"/>
          <w:szCs w:val="28"/>
        </w:rPr>
      </w:pPr>
      <w:r>
        <w:rPr>
          <w:rFonts w:ascii="Times New Roman" w:hAnsi="Times New Roman" w:cs="Times New Roman"/>
          <w:sz w:val="28"/>
          <w:szCs w:val="28"/>
        </w:rPr>
        <w:t xml:space="preserve">различать малые фольклорные жанры (загадки, скороговорки, чистоговорки, колыбельные песенки, потешки); </w:t>
      </w:r>
    </w:p>
    <w:p w:rsidR="0027658D" w:rsidRDefault="0027658D" w:rsidP="0027658D">
      <w:pPr>
        <w:pStyle w:val="ad"/>
        <w:numPr>
          <w:ilvl w:val="0"/>
          <w:numId w:val="6"/>
        </w:numPr>
        <w:ind w:left="426"/>
        <w:jc w:val="both"/>
        <w:rPr>
          <w:rFonts w:ascii="Times New Roman" w:hAnsi="Times New Roman" w:cs="Times New Roman"/>
          <w:sz w:val="28"/>
          <w:szCs w:val="28"/>
        </w:rPr>
      </w:pPr>
      <w:r>
        <w:rPr>
          <w:rFonts w:ascii="Times New Roman" w:hAnsi="Times New Roman" w:cs="Times New Roman"/>
          <w:sz w:val="28"/>
          <w:szCs w:val="28"/>
        </w:rPr>
        <w:t xml:space="preserve">устанавливать количественные отношения в натуральном ряду чисел в прямом и обратном направлении; </w:t>
      </w:r>
    </w:p>
    <w:p w:rsidR="0027658D" w:rsidRDefault="0027658D" w:rsidP="0027658D">
      <w:pPr>
        <w:pStyle w:val="ad"/>
        <w:numPr>
          <w:ilvl w:val="0"/>
          <w:numId w:val="6"/>
        </w:numPr>
        <w:ind w:left="426"/>
        <w:jc w:val="both"/>
        <w:rPr>
          <w:rStyle w:val="FontStyle13"/>
          <w:sz w:val="28"/>
          <w:szCs w:val="28"/>
        </w:rPr>
      </w:pPr>
      <w:r>
        <w:rPr>
          <w:rFonts w:ascii="Times New Roman" w:hAnsi="Times New Roman" w:cs="Times New Roman"/>
          <w:sz w:val="28"/>
          <w:szCs w:val="28"/>
        </w:rPr>
        <w:t>присчитывать и отсчитывать по одному, по два.</w:t>
      </w:r>
    </w:p>
    <w:p w:rsidR="0027658D" w:rsidRDefault="0027658D" w:rsidP="0027658D">
      <w:pPr>
        <w:pStyle w:val="Style5"/>
        <w:widowControl/>
        <w:spacing w:before="19" w:line="240" w:lineRule="auto"/>
        <w:ind w:firstLine="326"/>
        <w:rPr>
          <w:sz w:val="28"/>
          <w:szCs w:val="28"/>
        </w:rPr>
      </w:pPr>
      <w:r>
        <w:rPr>
          <w:sz w:val="28"/>
          <w:szCs w:val="28"/>
        </w:rPr>
        <w:t>Таким образом, предшкольное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w:t>
      </w:r>
    </w:p>
    <w:p w:rsidR="0027658D" w:rsidRDefault="0027658D" w:rsidP="0027658D">
      <w:pPr>
        <w:pStyle w:val="Style5"/>
        <w:widowControl/>
        <w:spacing w:before="19" w:line="240" w:lineRule="auto"/>
        <w:ind w:firstLine="326"/>
        <w:rPr>
          <w:sz w:val="28"/>
          <w:szCs w:val="28"/>
        </w:rPr>
      </w:pPr>
    </w:p>
    <w:p w:rsidR="0027658D" w:rsidRDefault="0027658D" w:rsidP="0027658D">
      <w:pPr>
        <w:pStyle w:val="ad"/>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Формы подведения итогов реализации программы:</w:t>
      </w:r>
    </w:p>
    <w:p w:rsidR="0027658D" w:rsidRDefault="0027658D" w:rsidP="0027658D">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проведение «Дня открытых дверей» для родителей; </w:t>
      </w:r>
    </w:p>
    <w:p w:rsidR="0027658D" w:rsidRDefault="0027658D" w:rsidP="0027658D">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итоговая выставка творческих работ детей. </w:t>
      </w:r>
    </w:p>
    <w:p w:rsidR="0027658D" w:rsidRDefault="0027658D" w:rsidP="0027658D">
      <w:pPr>
        <w:pStyle w:val="ad"/>
        <w:jc w:val="both"/>
        <w:rPr>
          <w:rFonts w:ascii="Times New Roman" w:eastAsia="Times New Roman" w:hAnsi="Times New Roman" w:cs="Times New Roman"/>
          <w:sz w:val="28"/>
          <w:szCs w:val="28"/>
        </w:rPr>
      </w:pPr>
    </w:p>
    <w:p w:rsidR="0027658D" w:rsidRDefault="0027658D" w:rsidP="0027658D">
      <w:pPr>
        <w:pStyle w:val="ad"/>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Способы определения результативности: </w:t>
      </w:r>
    </w:p>
    <w:p w:rsidR="0027658D" w:rsidRDefault="0027658D" w:rsidP="0027658D">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наблюдение за детьми, беседы индивидуальные и групповые, а также беседы с родителями; </w:t>
      </w:r>
    </w:p>
    <w:p w:rsidR="0027658D" w:rsidRDefault="0027658D" w:rsidP="0027658D">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t xml:space="preserve">формирование навыка слушателя: ответы на вопросы по тексту, иллюстрирование текста; </w:t>
      </w:r>
    </w:p>
    <w:p w:rsidR="0027658D" w:rsidRDefault="0027658D" w:rsidP="0027658D">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взаимодействие в коллективе: игры, наблюдение, беседы с родителями. </w:t>
      </w:r>
    </w:p>
    <w:p w:rsidR="0027658D" w:rsidRDefault="0027658D" w:rsidP="0027658D">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Экспертами в оценке уровня освоения программы, которая осуществляется с помощью метода наблюдения и метода включения детей в деятельность по освоению программы, выступают педагоги и педагог-психолог.</w:t>
      </w:r>
    </w:p>
    <w:p w:rsidR="00600FE9" w:rsidRDefault="00600FE9" w:rsidP="0023508C">
      <w:pPr>
        <w:pStyle w:val="ad"/>
        <w:jc w:val="both"/>
        <w:rPr>
          <w:rFonts w:ascii="Times New Roman" w:hAnsi="Times New Roman" w:cs="Times New Roman"/>
          <w:sz w:val="28"/>
          <w:szCs w:val="28"/>
        </w:rPr>
      </w:pPr>
    </w:p>
    <w:p w:rsidR="00F863B7" w:rsidRDefault="00120D6E">
      <w:pPr>
        <w:pStyle w:val="ad"/>
        <w:jc w:val="both"/>
        <w:rPr>
          <w:rFonts w:ascii="Times New Roman" w:hAnsi="Times New Roman" w:cs="Times New Roman"/>
          <w:b/>
          <w:sz w:val="28"/>
          <w:szCs w:val="28"/>
        </w:rPr>
      </w:pPr>
      <w:r>
        <w:rPr>
          <w:rFonts w:ascii="Times New Roman" w:hAnsi="Times New Roman" w:cs="Times New Roman"/>
          <w:b/>
          <w:sz w:val="28"/>
          <w:szCs w:val="28"/>
        </w:rPr>
        <w:t>Количество занятий в неделю:</w:t>
      </w:r>
    </w:p>
    <w:p w:rsidR="00F863B7" w:rsidRDefault="00F863B7">
      <w:pPr>
        <w:pStyle w:val="ad"/>
        <w:jc w:val="both"/>
        <w:rPr>
          <w:rFonts w:ascii="Times New Roman" w:hAnsi="Times New Roman" w:cs="Times New Roman"/>
          <w:sz w:val="28"/>
          <w:szCs w:val="28"/>
        </w:rPr>
      </w:pPr>
    </w:p>
    <w:tbl>
      <w:tblPr>
        <w:tblW w:w="7581"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1"/>
        <w:gridCol w:w="3260"/>
      </w:tblGrid>
      <w:tr w:rsidR="00F863B7">
        <w:tc>
          <w:tcPr>
            <w:tcW w:w="4321" w:type="dxa"/>
            <w:tcBorders>
              <w:top w:val="single" w:sz="4" w:space="0" w:color="auto"/>
              <w:left w:val="single" w:sz="4" w:space="0" w:color="auto"/>
              <w:bottom w:val="single" w:sz="4" w:space="0" w:color="auto"/>
              <w:right w:val="single" w:sz="4" w:space="0" w:color="auto"/>
            </w:tcBorders>
          </w:tcPr>
          <w:p w:rsidR="00F863B7" w:rsidRDefault="00120D6E">
            <w:pPr>
              <w:pStyle w:val="a7"/>
              <w:spacing w:line="276" w:lineRule="auto"/>
              <w:ind w:firstLine="0"/>
              <w:jc w:val="center"/>
              <w:rPr>
                <w:szCs w:val="28"/>
              </w:rPr>
            </w:pPr>
            <w:r>
              <w:rPr>
                <w:szCs w:val="28"/>
              </w:rPr>
              <w:t>Название курса</w:t>
            </w:r>
          </w:p>
        </w:tc>
        <w:tc>
          <w:tcPr>
            <w:tcW w:w="3260" w:type="dxa"/>
            <w:tcBorders>
              <w:top w:val="single" w:sz="4" w:space="0" w:color="auto"/>
              <w:left w:val="single" w:sz="4" w:space="0" w:color="auto"/>
              <w:bottom w:val="single" w:sz="4" w:space="0" w:color="auto"/>
              <w:right w:val="single" w:sz="4" w:space="0" w:color="auto"/>
            </w:tcBorders>
          </w:tcPr>
          <w:p w:rsidR="00F863B7" w:rsidRDefault="00120D6E">
            <w:pPr>
              <w:pStyle w:val="a7"/>
              <w:spacing w:line="276" w:lineRule="auto"/>
              <w:ind w:firstLine="0"/>
              <w:jc w:val="center"/>
              <w:rPr>
                <w:szCs w:val="28"/>
              </w:rPr>
            </w:pPr>
            <w:r>
              <w:rPr>
                <w:szCs w:val="28"/>
              </w:rPr>
              <w:t>Число занятий в неделю</w:t>
            </w:r>
          </w:p>
        </w:tc>
      </w:tr>
      <w:tr w:rsidR="00F863B7">
        <w:tc>
          <w:tcPr>
            <w:tcW w:w="4321" w:type="dxa"/>
            <w:tcBorders>
              <w:top w:val="single" w:sz="4" w:space="0" w:color="auto"/>
              <w:left w:val="single" w:sz="4" w:space="0" w:color="auto"/>
              <w:bottom w:val="single" w:sz="4" w:space="0" w:color="auto"/>
              <w:right w:val="single" w:sz="4" w:space="0" w:color="auto"/>
            </w:tcBorders>
          </w:tcPr>
          <w:p w:rsidR="00F863B7" w:rsidRDefault="00120D6E">
            <w:pPr>
              <w:pStyle w:val="a7"/>
              <w:spacing w:line="276" w:lineRule="auto"/>
              <w:ind w:firstLine="0"/>
              <w:rPr>
                <w:szCs w:val="28"/>
              </w:rPr>
            </w:pPr>
            <w:r>
              <w:rPr>
                <w:szCs w:val="28"/>
              </w:rPr>
              <w:t>«Грамотейка»</w:t>
            </w:r>
          </w:p>
        </w:tc>
        <w:tc>
          <w:tcPr>
            <w:tcW w:w="3260" w:type="dxa"/>
            <w:tcBorders>
              <w:top w:val="single" w:sz="4" w:space="0" w:color="auto"/>
              <w:left w:val="single" w:sz="4" w:space="0" w:color="auto"/>
              <w:bottom w:val="single" w:sz="4" w:space="0" w:color="auto"/>
              <w:right w:val="single" w:sz="4" w:space="0" w:color="auto"/>
            </w:tcBorders>
          </w:tcPr>
          <w:p w:rsidR="00F863B7" w:rsidRDefault="00120D6E">
            <w:pPr>
              <w:pStyle w:val="a7"/>
              <w:spacing w:line="276" w:lineRule="auto"/>
              <w:ind w:firstLine="0"/>
              <w:jc w:val="center"/>
              <w:rPr>
                <w:szCs w:val="28"/>
                <w:lang w:val="en-US"/>
              </w:rPr>
            </w:pPr>
            <w:r>
              <w:rPr>
                <w:szCs w:val="28"/>
                <w:lang w:val="en-US"/>
              </w:rPr>
              <w:t>1</w:t>
            </w:r>
          </w:p>
        </w:tc>
      </w:tr>
      <w:tr w:rsidR="00F863B7">
        <w:tc>
          <w:tcPr>
            <w:tcW w:w="4321" w:type="dxa"/>
            <w:tcBorders>
              <w:top w:val="single" w:sz="4" w:space="0" w:color="auto"/>
              <w:left w:val="single" w:sz="4" w:space="0" w:color="auto"/>
              <w:bottom w:val="single" w:sz="4" w:space="0" w:color="auto"/>
              <w:right w:val="single" w:sz="4" w:space="0" w:color="auto"/>
            </w:tcBorders>
          </w:tcPr>
          <w:p w:rsidR="00F863B7" w:rsidRDefault="00120D6E">
            <w:pPr>
              <w:pStyle w:val="a7"/>
              <w:spacing w:line="276" w:lineRule="auto"/>
              <w:ind w:firstLine="0"/>
              <w:rPr>
                <w:szCs w:val="28"/>
              </w:rPr>
            </w:pPr>
            <w:r>
              <w:rPr>
                <w:szCs w:val="28"/>
              </w:rPr>
              <w:t>«Посчитаем- поиграем»</w:t>
            </w:r>
          </w:p>
        </w:tc>
        <w:tc>
          <w:tcPr>
            <w:tcW w:w="3260" w:type="dxa"/>
            <w:tcBorders>
              <w:top w:val="single" w:sz="4" w:space="0" w:color="auto"/>
              <w:left w:val="single" w:sz="4" w:space="0" w:color="auto"/>
              <w:bottom w:val="single" w:sz="4" w:space="0" w:color="auto"/>
              <w:right w:val="single" w:sz="4" w:space="0" w:color="auto"/>
            </w:tcBorders>
          </w:tcPr>
          <w:p w:rsidR="00F863B7" w:rsidRDefault="00120D6E">
            <w:pPr>
              <w:pStyle w:val="a7"/>
              <w:spacing w:line="276" w:lineRule="auto"/>
              <w:ind w:firstLine="0"/>
              <w:jc w:val="center"/>
              <w:rPr>
                <w:szCs w:val="28"/>
                <w:lang w:val="en-US"/>
              </w:rPr>
            </w:pPr>
            <w:r>
              <w:rPr>
                <w:szCs w:val="28"/>
                <w:lang w:val="en-US"/>
              </w:rPr>
              <w:t>1</w:t>
            </w:r>
          </w:p>
        </w:tc>
      </w:tr>
      <w:tr w:rsidR="00F863B7">
        <w:tc>
          <w:tcPr>
            <w:tcW w:w="4321" w:type="dxa"/>
            <w:tcBorders>
              <w:top w:val="single" w:sz="4" w:space="0" w:color="auto"/>
              <w:left w:val="single" w:sz="4" w:space="0" w:color="auto"/>
              <w:bottom w:val="single" w:sz="4" w:space="0" w:color="auto"/>
              <w:right w:val="single" w:sz="4" w:space="0" w:color="auto"/>
            </w:tcBorders>
          </w:tcPr>
          <w:p w:rsidR="00F863B7" w:rsidRDefault="00120D6E">
            <w:pPr>
              <w:pStyle w:val="a7"/>
              <w:spacing w:line="276" w:lineRule="auto"/>
              <w:ind w:firstLine="0"/>
              <w:rPr>
                <w:szCs w:val="28"/>
              </w:rPr>
            </w:pPr>
            <w:r>
              <w:rPr>
                <w:szCs w:val="28"/>
              </w:rPr>
              <w:t>«Посмотри внимательно на мир»</w:t>
            </w:r>
          </w:p>
        </w:tc>
        <w:tc>
          <w:tcPr>
            <w:tcW w:w="3260" w:type="dxa"/>
            <w:tcBorders>
              <w:top w:val="single" w:sz="4" w:space="0" w:color="auto"/>
              <w:left w:val="single" w:sz="4" w:space="0" w:color="auto"/>
              <w:bottom w:val="single" w:sz="4" w:space="0" w:color="auto"/>
              <w:right w:val="single" w:sz="4" w:space="0" w:color="auto"/>
            </w:tcBorders>
          </w:tcPr>
          <w:p w:rsidR="00F863B7" w:rsidRDefault="00120D6E">
            <w:pPr>
              <w:pStyle w:val="a7"/>
              <w:spacing w:line="276" w:lineRule="auto"/>
              <w:ind w:firstLine="0"/>
              <w:jc w:val="center"/>
              <w:rPr>
                <w:szCs w:val="28"/>
              </w:rPr>
            </w:pPr>
            <w:r>
              <w:rPr>
                <w:szCs w:val="28"/>
              </w:rPr>
              <w:t>1</w:t>
            </w:r>
          </w:p>
        </w:tc>
      </w:tr>
      <w:tr w:rsidR="00F863B7">
        <w:tc>
          <w:tcPr>
            <w:tcW w:w="4321" w:type="dxa"/>
            <w:tcBorders>
              <w:top w:val="single" w:sz="4" w:space="0" w:color="auto"/>
              <w:left w:val="single" w:sz="4" w:space="0" w:color="auto"/>
              <w:bottom w:val="single" w:sz="4" w:space="0" w:color="auto"/>
              <w:right w:val="single" w:sz="4" w:space="0" w:color="auto"/>
            </w:tcBorders>
          </w:tcPr>
          <w:p w:rsidR="00F863B7" w:rsidRDefault="00120D6E">
            <w:pPr>
              <w:pStyle w:val="a7"/>
              <w:spacing w:line="276" w:lineRule="auto"/>
              <w:ind w:firstLine="0"/>
              <w:jc w:val="right"/>
              <w:rPr>
                <w:szCs w:val="28"/>
              </w:rPr>
            </w:pPr>
            <w:r>
              <w:rPr>
                <w:szCs w:val="28"/>
              </w:rPr>
              <w:t>ИТОГО:</w:t>
            </w:r>
          </w:p>
        </w:tc>
        <w:tc>
          <w:tcPr>
            <w:tcW w:w="3260" w:type="dxa"/>
            <w:tcBorders>
              <w:top w:val="single" w:sz="4" w:space="0" w:color="auto"/>
              <w:left w:val="single" w:sz="4" w:space="0" w:color="auto"/>
              <w:bottom w:val="single" w:sz="4" w:space="0" w:color="auto"/>
              <w:right w:val="single" w:sz="4" w:space="0" w:color="auto"/>
            </w:tcBorders>
          </w:tcPr>
          <w:p w:rsidR="00F863B7" w:rsidRDefault="00120D6E">
            <w:pPr>
              <w:pStyle w:val="a7"/>
              <w:spacing w:line="276" w:lineRule="auto"/>
              <w:ind w:firstLine="0"/>
              <w:jc w:val="center"/>
              <w:rPr>
                <w:b/>
                <w:szCs w:val="28"/>
              </w:rPr>
            </w:pPr>
            <w:r>
              <w:rPr>
                <w:b/>
                <w:szCs w:val="28"/>
              </w:rPr>
              <w:t>3</w:t>
            </w:r>
          </w:p>
        </w:tc>
      </w:tr>
    </w:tbl>
    <w:p w:rsidR="00F863B7" w:rsidRPr="0023508C" w:rsidRDefault="00F863B7" w:rsidP="0023508C">
      <w:pPr>
        <w:pStyle w:val="ad"/>
        <w:jc w:val="both"/>
        <w:rPr>
          <w:rFonts w:ascii="Times New Roman" w:hAnsi="Times New Roman" w:cs="Times New Roman"/>
          <w:sz w:val="28"/>
          <w:szCs w:val="28"/>
        </w:rPr>
      </w:pPr>
    </w:p>
    <w:p w:rsidR="00F863B7" w:rsidRDefault="00120D6E">
      <w:pPr>
        <w:pStyle w:val="a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 «Грамотейка»</w:t>
      </w:r>
    </w:p>
    <w:p w:rsidR="0027658D" w:rsidRDefault="0027658D">
      <w:pPr>
        <w:pStyle w:val="ad"/>
        <w:jc w:val="center"/>
        <w:rPr>
          <w:rFonts w:ascii="Times New Roman" w:eastAsia="Times New Roman" w:hAnsi="Times New Roman" w:cs="Times New Roman"/>
          <w:b/>
          <w:sz w:val="28"/>
          <w:szCs w:val="28"/>
        </w:rPr>
      </w:pPr>
    </w:p>
    <w:p w:rsidR="00F863B7" w:rsidRDefault="00120D6E">
      <w:pPr>
        <w:pStyle w:val="ad"/>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w:t>
      </w:r>
    </w:p>
    <w:p w:rsidR="006D6168"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Рабочая программа по курсу «Грамотейка» разработана </w:t>
      </w:r>
      <w:r w:rsidR="00C648D8">
        <w:rPr>
          <w:rFonts w:ascii="Times New Roman" w:eastAsia="Times New Roman" w:hAnsi="Times New Roman" w:cs="Times New Roman"/>
          <w:sz w:val="28"/>
          <w:szCs w:val="28"/>
        </w:rPr>
        <w:t>для подготовки</w:t>
      </w:r>
      <w:r>
        <w:rPr>
          <w:rFonts w:ascii="Times New Roman" w:eastAsia="Times New Roman" w:hAnsi="Times New Roman" w:cs="Times New Roman"/>
          <w:sz w:val="28"/>
          <w:szCs w:val="28"/>
        </w:rPr>
        <w:t xml:space="preserve"> к школе детей 6-7 лет.</w:t>
      </w:r>
    </w:p>
    <w:p w:rsidR="00F863B7" w:rsidRPr="006D6168" w:rsidRDefault="00120D6E" w:rsidP="006D6168">
      <w:pPr>
        <w:pStyle w:val="ad"/>
        <w:ind w:firstLine="567"/>
        <w:jc w:val="both"/>
        <w:rPr>
          <w:rFonts w:ascii="Times New Roman" w:eastAsia="Times New Roman" w:hAnsi="Times New Roman" w:cs="Times New Roman"/>
          <w:sz w:val="28"/>
          <w:szCs w:val="28"/>
        </w:rPr>
      </w:pPr>
      <w:r w:rsidRPr="006D6168">
        <w:rPr>
          <w:rFonts w:ascii="Times New Roman" w:eastAsia="Times New Roman" w:hAnsi="Times New Roman" w:cs="Times New Roman"/>
          <w:i/>
          <w:sz w:val="28"/>
          <w:szCs w:val="28"/>
        </w:rPr>
        <w:t xml:space="preserve">Рабочая программа рассчитана на 28 часов в год (по 1 занятия в неделю продолжительностью </w:t>
      </w:r>
      <w:r w:rsidR="00600FE9" w:rsidRPr="006D6168">
        <w:rPr>
          <w:rFonts w:ascii="Times New Roman" w:eastAsia="Times New Roman" w:hAnsi="Times New Roman" w:cs="Times New Roman"/>
          <w:i/>
          <w:sz w:val="28"/>
          <w:szCs w:val="28"/>
        </w:rPr>
        <w:t>30</w:t>
      </w:r>
      <w:r w:rsidRPr="006D6168">
        <w:rPr>
          <w:rFonts w:ascii="Times New Roman" w:eastAsia="Times New Roman" w:hAnsi="Times New Roman" w:cs="Times New Roman"/>
          <w:i/>
          <w:sz w:val="28"/>
          <w:szCs w:val="28"/>
        </w:rPr>
        <w:t xml:space="preserve"> минут).</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ab/>
        <w:t>Курс «Грамотейка» помогает практически подготовить детей в возрасте 6 – 7 лет к обучению чтению, совершенствовать их устную речь. Содержание курса направлено на общее развитие ребенка, посредством которого создается прочная основа для успешного изучения литературного чтения в школе.</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Содержание ориентировано на решение следующих </w:t>
      </w:r>
      <w:r>
        <w:rPr>
          <w:rFonts w:ascii="Times New Roman" w:eastAsia="Times New Roman" w:hAnsi="Times New Roman" w:cs="Times New Roman"/>
          <w:b/>
          <w:sz w:val="28"/>
          <w:szCs w:val="28"/>
        </w:rPr>
        <w:t>задач</w:t>
      </w:r>
      <w:r>
        <w:rPr>
          <w:rFonts w:ascii="Times New Roman" w:eastAsia="Times New Roman" w:hAnsi="Times New Roman" w:cs="Times New Roman"/>
          <w:sz w:val="28"/>
          <w:szCs w:val="28"/>
        </w:rPr>
        <w:t>:</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практическая подготовка детей к обучению чтению;</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элементарной культуры речи, совершенствование на доступном уровне навыков связной устной речи детей.</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данном курсе прослеживается интеграция работы по подготовке детей к обучению чтению с работой по развитию их устной связной речи.</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Основными </w:t>
      </w:r>
      <w:r>
        <w:rPr>
          <w:rFonts w:ascii="Times New Roman" w:eastAsia="Times New Roman" w:hAnsi="Times New Roman" w:cs="Times New Roman"/>
          <w:b/>
          <w:sz w:val="28"/>
          <w:szCs w:val="28"/>
        </w:rPr>
        <w:t>задачами </w:t>
      </w:r>
      <w:r>
        <w:rPr>
          <w:rFonts w:ascii="Times New Roman" w:eastAsia="Times New Roman" w:hAnsi="Times New Roman" w:cs="Times New Roman"/>
          <w:b/>
          <w:i/>
          <w:iCs/>
          <w:sz w:val="28"/>
          <w:szCs w:val="28"/>
        </w:rPr>
        <w:t>развития речи</w:t>
      </w:r>
      <w:r>
        <w:rPr>
          <w:rFonts w:ascii="Times New Roman" w:eastAsia="Times New Roman" w:hAnsi="Times New Roman" w:cs="Times New Roman"/>
          <w:sz w:val="28"/>
          <w:szCs w:val="28"/>
        </w:rPr>
        <w:t> на подготовительном этапе являются:</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расширение, обогащение и активизация словарного запаса детей;</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грамматического строя речи ребенка;</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речевых высказываний различных типов: описания (человека, животных, предметов, помещения); рассуждения (прочитай свое любимое стихотворение. Чем </w:t>
      </w:r>
      <w:r>
        <w:rPr>
          <w:rFonts w:ascii="Times New Roman" w:eastAsia="Times New Roman" w:hAnsi="Times New Roman" w:cs="Times New Roman"/>
          <w:sz w:val="28"/>
          <w:szCs w:val="28"/>
        </w:rPr>
        <w:lastRenderedPageBreak/>
        <w:t>оно тебе нравится? Расскажи свою любимую сказку. Почему она тебе нравится больше других?); повествования (пересказ, рассказывание).</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Возрастные особенности детей 6—7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 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иллюстрациям загадки, сказки, рассказы. В процессе знакомства с художественными произведениями и работы с ними осуществляется 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w:t>
      </w:r>
    </w:p>
    <w:p w:rsidR="006D6168" w:rsidRDefault="006D6168">
      <w:pPr>
        <w:pStyle w:val="ad"/>
        <w:jc w:val="both"/>
        <w:rPr>
          <w:rFonts w:ascii="Times New Roman" w:eastAsia="Times New Roman" w:hAnsi="Times New Roman" w:cs="Times New Roman"/>
          <w:sz w:val="28"/>
          <w:szCs w:val="28"/>
        </w:rPr>
      </w:pPr>
    </w:p>
    <w:p w:rsidR="006D6168"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Целью</w:t>
      </w:r>
      <w:r>
        <w:rPr>
          <w:rFonts w:ascii="Times New Roman" w:eastAsia="Times New Roman" w:hAnsi="Times New Roman" w:cs="Times New Roman"/>
          <w:sz w:val="28"/>
          <w:szCs w:val="28"/>
        </w:rPr>
        <w:t xml:space="preserve"> подготовки к обучению </w:t>
      </w:r>
      <w:r>
        <w:rPr>
          <w:rFonts w:ascii="Times New Roman" w:eastAsia="Times New Roman" w:hAnsi="Times New Roman" w:cs="Times New Roman"/>
          <w:i/>
          <w:iCs/>
          <w:sz w:val="28"/>
          <w:szCs w:val="28"/>
        </w:rPr>
        <w:t>чтению</w:t>
      </w:r>
      <w:r>
        <w:rPr>
          <w:rFonts w:ascii="Times New Roman" w:eastAsia="Times New Roman" w:hAnsi="Times New Roman" w:cs="Times New Roman"/>
          <w:sz w:val="28"/>
          <w:szCs w:val="28"/>
        </w:rPr>
        <w:t xml:space="preserve"> является создание условий для осмысленного и осознанного чтения, воспитания эстетически развитого и эмоционального читателя. </w:t>
      </w:r>
    </w:p>
    <w:p w:rsidR="006D6168" w:rsidRDefault="006D6168">
      <w:pPr>
        <w:pStyle w:val="ad"/>
        <w:jc w:val="both"/>
        <w:rPr>
          <w:rFonts w:ascii="Times New Roman" w:eastAsia="Times New Roman" w:hAnsi="Times New Roman" w:cs="Times New Roman"/>
          <w:sz w:val="28"/>
          <w:szCs w:val="28"/>
        </w:rPr>
      </w:pP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Ожидаемые результаты:</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в ситуациях, соответствующих различным сферам общения;</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и употреблять вежливые слова (начало и завершение общения);</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устойчивые формулы речевого этикета — приветствие, прощание, благодарность, просьба;</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осознавать, что в различных ситуациях говорить можно по-разному: громко — тихо, быстро — медленно, весело — грустно;</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артикулировать звуки русской речи, понимать, что правильная артикуляция, хорошая дикция способствуют эффективному общению;</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оценивать звучание своего голоса с точки зрения произношения, темпа, громкости;</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обращаться к собеседнику тогда, когда это уместно, отвечать на обращение;</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следовать принятым в обществе правилам поведения при разговоре: смотреть на собеседника, не перебивать говорящего, использовать мимику и жесты, не мешающие, а помогающие собеседнику понять сказанное;</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сообщать определенную информацию, договариваться о совместной деятельности;</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культуру слушания: вежливое слушание, внимательное слушание;</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 произносить все звуки;</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отчетливо и ясно произносить слова;</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выделять из слов звуки;</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находить слова с определенным звуком;</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место звука в слове;</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орфоэпические нормы произношения;</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предложения по опорным словам, по заданной теме;</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составлять рассказы, сказки по картине, по серии картин;</w:t>
      </w:r>
    </w:p>
    <w:p w:rsidR="006D6168" w:rsidRDefault="006D6168" w:rsidP="006D6168">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пересказывать сказку, рассказ (небольшие по содержанию) по опорным иллюстрациям.</w:t>
      </w:r>
    </w:p>
    <w:p w:rsidR="006D6168" w:rsidRDefault="006D6168">
      <w:pPr>
        <w:pStyle w:val="ad"/>
        <w:rPr>
          <w:rFonts w:ascii="Times New Roman" w:eastAsia="Times New Roman" w:hAnsi="Times New Roman" w:cs="Times New Roman"/>
          <w:sz w:val="28"/>
          <w:szCs w:val="28"/>
        </w:rPr>
      </w:pPr>
    </w:p>
    <w:p w:rsidR="00F863B7" w:rsidRDefault="00120D6E" w:rsidP="00040AB7">
      <w:pPr>
        <w:pStyle w:val="ad"/>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программы</w:t>
      </w:r>
    </w:p>
    <w:p w:rsidR="00040AB7" w:rsidRDefault="00040AB7" w:rsidP="00040AB7">
      <w:pPr>
        <w:pStyle w:val="ad"/>
        <w:jc w:val="center"/>
        <w:rPr>
          <w:rFonts w:ascii="Times New Roman" w:eastAsia="Times New Roman" w:hAnsi="Times New Roman" w:cs="Times New Roman"/>
          <w:sz w:val="28"/>
          <w:szCs w:val="28"/>
        </w:rPr>
      </w:pP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Развитие и совершенствование устной речи</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стимулировать их правильное употребление в собственной речи; находить в литературном произведении, прочитанном учителем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Расширять запас слов, обозначающих названия предметов, действий, признаков. Совершенствовать умения образовывать однокоренные слова.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 в своей речи речевые ошибки.</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Учить сравнивать предметы, выделять и правильно называть существенные признаки; 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Разучивать загадки, скороговорки; пересказывать сказки с опорой на иллюстрации. Развивать умение связно рассказывать об эпизодах из собственной </w:t>
      </w:r>
      <w:r>
        <w:rPr>
          <w:rFonts w:ascii="Times New Roman" w:eastAsia="Times New Roman" w:hAnsi="Times New Roman" w:cs="Times New Roman"/>
          <w:sz w:val="28"/>
          <w:szCs w:val="28"/>
        </w:rPr>
        <w:lastRenderedPageBreak/>
        <w:t>жизни на заданную тему; описывать устно окружающий мир (цветы, зверей, птиц, деревья, овощи, фрукты, небо, солнце, луну) по плану, предложенному учителем, или по аналогии. Развивать эмоциональное восприятие речи взрослых и детей. Учить 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 Развивать интерес детей к самостоятельному словесному творчеству, поощрять создание рассказов, сказок, стихотворений. 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Наряду с развитием монологической и диалогической речи особое внимание обращается на технику речи, в связи с этим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0F0D14" w:rsidRDefault="000F0D14">
      <w:pPr>
        <w:pStyle w:val="ad"/>
        <w:jc w:val="both"/>
        <w:rPr>
          <w:rFonts w:ascii="Times New Roman" w:eastAsia="Times New Roman" w:hAnsi="Times New Roman" w:cs="Times New Roman"/>
          <w:sz w:val="28"/>
          <w:szCs w:val="28"/>
        </w:rPr>
      </w:pPr>
    </w:p>
    <w:p w:rsidR="00F863B7" w:rsidRDefault="00120D6E">
      <w:pPr>
        <w:pStyle w:val="ad"/>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Подготовка к обучению чтению</w:t>
      </w:r>
    </w:p>
    <w:p w:rsidR="00F863B7" w:rsidRDefault="00120D6E">
      <w:pPr>
        <w:jc w:val="both"/>
        <w:rPr>
          <w:b/>
          <w:sz w:val="28"/>
          <w:szCs w:val="28"/>
        </w:rPr>
      </w:pPr>
      <w:r>
        <w:rPr>
          <w:sz w:val="28"/>
          <w:szCs w:val="28"/>
        </w:rPr>
        <w:t xml:space="preserve">     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p>
    <w:p w:rsidR="006D6168" w:rsidRDefault="006D6168">
      <w:pPr>
        <w:jc w:val="both"/>
        <w:rPr>
          <w:rFonts w:eastAsiaTheme="minorEastAsia"/>
          <w:b/>
          <w:sz w:val="28"/>
          <w:szCs w:val="28"/>
        </w:rPr>
      </w:pPr>
    </w:p>
    <w:p w:rsidR="00F863B7" w:rsidRDefault="006D6168" w:rsidP="006D6168">
      <w:pPr>
        <w:jc w:val="center"/>
        <w:rPr>
          <w:b/>
          <w:sz w:val="28"/>
          <w:szCs w:val="28"/>
        </w:rPr>
      </w:pPr>
      <w:r>
        <w:rPr>
          <w:b/>
          <w:sz w:val="28"/>
          <w:szCs w:val="28"/>
        </w:rPr>
        <w:t xml:space="preserve">Учебный </w:t>
      </w:r>
      <w:r w:rsidR="00120D6E">
        <w:rPr>
          <w:b/>
          <w:sz w:val="28"/>
          <w:szCs w:val="28"/>
        </w:rPr>
        <w:t>план по разделам:</w:t>
      </w:r>
    </w:p>
    <w:p w:rsidR="006D6168" w:rsidRDefault="006D6168" w:rsidP="006D6168">
      <w:pPr>
        <w:jc w:val="center"/>
        <w:rPr>
          <w:b/>
          <w:sz w:val="28"/>
          <w:szCs w:val="28"/>
        </w:rPr>
      </w:pPr>
    </w:p>
    <w:tbl>
      <w:tblPr>
        <w:tblStyle w:val="ac"/>
        <w:tblW w:w="7485" w:type="dxa"/>
        <w:tblInd w:w="1359" w:type="dxa"/>
        <w:tblLayout w:type="fixed"/>
        <w:tblLook w:val="04A0"/>
      </w:tblPr>
      <w:tblGrid>
        <w:gridCol w:w="876"/>
        <w:gridCol w:w="4481"/>
        <w:gridCol w:w="2128"/>
      </w:tblGrid>
      <w:tr w:rsidR="00F863B7" w:rsidTr="00DA0398">
        <w:trPr>
          <w:trHeight w:val="272"/>
        </w:trPr>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120D6E">
            <w:pPr>
              <w:rPr>
                <w:sz w:val="28"/>
                <w:szCs w:val="28"/>
              </w:rPr>
            </w:pPr>
            <w:r>
              <w:rPr>
                <w:sz w:val="28"/>
                <w:szCs w:val="28"/>
              </w:rPr>
              <w:t>№ п/п</w:t>
            </w: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120D6E">
            <w:pPr>
              <w:jc w:val="center"/>
              <w:rPr>
                <w:sz w:val="28"/>
                <w:szCs w:val="28"/>
              </w:rPr>
            </w:pPr>
            <w:r>
              <w:rPr>
                <w:sz w:val="28"/>
                <w:szCs w:val="28"/>
              </w:rPr>
              <w:t>Наименование раздела</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120D6E">
            <w:pPr>
              <w:jc w:val="center"/>
              <w:rPr>
                <w:sz w:val="28"/>
                <w:szCs w:val="28"/>
              </w:rPr>
            </w:pPr>
            <w:r>
              <w:rPr>
                <w:sz w:val="28"/>
                <w:szCs w:val="28"/>
              </w:rPr>
              <w:t>Количество часов</w:t>
            </w:r>
          </w:p>
        </w:tc>
      </w:tr>
      <w:tr w:rsidR="00F863B7" w:rsidTr="00DA0398">
        <w:trPr>
          <w:trHeight w:val="272"/>
        </w:trPr>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F863B7">
            <w:pPr>
              <w:pStyle w:val="ae"/>
              <w:numPr>
                <w:ilvl w:val="0"/>
                <w:numId w:val="7"/>
              </w:numPr>
              <w:rPr>
                <w:sz w:val="28"/>
                <w:szCs w:val="28"/>
              </w:rPr>
            </w:pP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120D6E">
            <w:pPr>
              <w:rPr>
                <w:sz w:val="28"/>
                <w:szCs w:val="28"/>
              </w:rPr>
            </w:pPr>
            <w:r>
              <w:rPr>
                <w:sz w:val="28"/>
                <w:szCs w:val="28"/>
              </w:rPr>
              <w:t>Чему учат в школе?</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120D6E">
            <w:pPr>
              <w:jc w:val="center"/>
              <w:rPr>
                <w:sz w:val="28"/>
                <w:szCs w:val="28"/>
              </w:rPr>
            </w:pPr>
            <w:r>
              <w:rPr>
                <w:sz w:val="28"/>
                <w:szCs w:val="28"/>
              </w:rPr>
              <w:t>8</w:t>
            </w:r>
          </w:p>
        </w:tc>
      </w:tr>
      <w:tr w:rsidR="00F863B7" w:rsidTr="00DA0398">
        <w:trPr>
          <w:trHeight w:val="272"/>
        </w:trPr>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F863B7">
            <w:pPr>
              <w:pStyle w:val="ae"/>
              <w:numPr>
                <w:ilvl w:val="0"/>
                <w:numId w:val="7"/>
              </w:numPr>
              <w:rPr>
                <w:sz w:val="28"/>
                <w:szCs w:val="28"/>
              </w:rPr>
            </w:pP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120D6E">
            <w:pPr>
              <w:rPr>
                <w:sz w:val="28"/>
                <w:szCs w:val="28"/>
              </w:rPr>
            </w:pPr>
            <w:r>
              <w:rPr>
                <w:sz w:val="28"/>
                <w:szCs w:val="28"/>
              </w:rPr>
              <w:t xml:space="preserve">Буквы и звуки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120D6E">
            <w:pPr>
              <w:jc w:val="center"/>
              <w:rPr>
                <w:sz w:val="28"/>
                <w:szCs w:val="28"/>
              </w:rPr>
            </w:pPr>
            <w:r>
              <w:rPr>
                <w:sz w:val="28"/>
                <w:szCs w:val="28"/>
              </w:rPr>
              <w:t>8</w:t>
            </w:r>
          </w:p>
        </w:tc>
      </w:tr>
      <w:tr w:rsidR="00F863B7" w:rsidTr="00DA0398">
        <w:trPr>
          <w:trHeight w:val="272"/>
        </w:trPr>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F863B7">
            <w:pPr>
              <w:pStyle w:val="ae"/>
              <w:numPr>
                <w:ilvl w:val="0"/>
                <w:numId w:val="7"/>
              </w:numPr>
              <w:rPr>
                <w:sz w:val="28"/>
                <w:szCs w:val="28"/>
              </w:rPr>
            </w:pP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120D6E">
            <w:pPr>
              <w:rPr>
                <w:sz w:val="28"/>
                <w:szCs w:val="28"/>
              </w:rPr>
            </w:pPr>
            <w:r>
              <w:rPr>
                <w:sz w:val="28"/>
                <w:szCs w:val="28"/>
              </w:rPr>
              <w:t xml:space="preserve">Литературная страна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120D6E">
            <w:pPr>
              <w:jc w:val="center"/>
              <w:rPr>
                <w:sz w:val="28"/>
                <w:szCs w:val="28"/>
              </w:rPr>
            </w:pPr>
            <w:r>
              <w:rPr>
                <w:sz w:val="28"/>
                <w:szCs w:val="28"/>
              </w:rPr>
              <w:t>12</w:t>
            </w:r>
          </w:p>
        </w:tc>
      </w:tr>
      <w:tr w:rsidR="00F863B7" w:rsidTr="00DA0398">
        <w:trPr>
          <w:trHeight w:val="287"/>
        </w:trPr>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F863B7">
            <w:pPr>
              <w:rPr>
                <w:b/>
                <w:sz w:val="28"/>
                <w:szCs w:val="28"/>
              </w:rPr>
            </w:pPr>
          </w:p>
        </w:tc>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120D6E">
            <w:pPr>
              <w:jc w:val="right"/>
              <w:rPr>
                <w:b/>
                <w:sz w:val="28"/>
                <w:szCs w:val="28"/>
              </w:rPr>
            </w:pPr>
            <w:r>
              <w:rPr>
                <w:b/>
                <w:sz w:val="28"/>
                <w:szCs w:val="28"/>
              </w:rPr>
              <w:t>Итого:</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3B7" w:rsidRDefault="00120D6E">
            <w:pPr>
              <w:rPr>
                <w:b/>
                <w:sz w:val="28"/>
                <w:szCs w:val="28"/>
              </w:rPr>
            </w:pPr>
            <w:r>
              <w:rPr>
                <w:b/>
                <w:sz w:val="28"/>
                <w:szCs w:val="28"/>
              </w:rPr>
              <w:t>28 часов</w:t>
            </w:r>
          </w:p>
        </w:tc>
      </w:tr>
    </w:tbl>
    <w:p w:rsidR="00417E9E" w:rsidRDefault="00417E9E" w:rsidP="000F0D14">
      <w:pPr>
        <w:jc w:val="center"/>
        <w:outlineLvl w:val="0"/>
        <w:rPr>
          <w:b/>
          <w:sz w:val="28"/>
          <w:szCs w:val="28"/>
        </w:rPr>
      </w:pPr>
    </w:p>
    <w:p w:rsidR="00F863B7" w:rsidRDefault="00120D6E" w:rsidP="00417E9E">
      <w:pPr>
        <w:jc w:val="center"/>
        <w:outlineLvl w:val="0"/>
        <w:rPr>
          <w:b/>
          <w:sz w:val="28"/>
          <w:szCs w:val="28"/>
        </w:rPr>
      </w:pPr>
      <w:r>
        <w:rPr>
          <w:b/>
          <w:sz w:val="28"/>
          <w:szCs w:val="28"/>
        </w:rPr>
        <w:t>Тематическое планирование занятий</w:t>
      </w:r>
      <w:r w:rsidR="00417E9E">
        <w:rPr>
          <w:b/>
          <w:sz w:val="28"/>
          <w:szCs w:val="28"/>
        </w:rPr>
        <w:t xml:space="preserve"> «Грамотейка»</w:t>
      </w:r>
    </w:p>
    <w:p w:rsidR="00C648D8" w:rsidRPr="00C648D8" w:rsidRDefault="00C648D8">
      <w:pPr>
        <w:rPr>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1039"/>
        <w:gridCol w:w="1040"/>
        <w:gridCol w:w="1040"/>
        <w:gridCol w:w="1701"/>
      </w:tblGrid>
      <w:tr w:rsidR="00C648D8" w:rsidTr="000D6973">
        <w:trPr>
          <w:trHeight w:val="325"/>
        </w:trPr>
        <w:tc>
          <w:tcPr>
            <w:tcW w:w="567" w:type="dxa"/>
            <w:vMerge w:val="restart"/>
          </w:tcPr>
          <w:p w:rsidR="00C648D8" w:rsidRDefault="00C648D8">
            <w:pPr>
              <w:jc w:val="both"/>
              <w:rPr>
                <w:sz w:val="28"/>
                <w:szCs w:val="28"/>
              </w:rPr>
            </w:pPr>
            <w:r>
              <w:rPr>
                <w:sz w:val="28"/>
                <w:szCs w:val="28"/>
              </w:rPr>
              <w:t xml:space="preserve"> №</w:t>
            </w:r>
          </w:p>
        </w:tc>
        <w:tc>
          <w:tcPr>
            <w:tcW w:w="5103" w:type="dxa"/>
            <w:vMerge w:val="restart"/>
          </w:tcPr>
          <w:p w:rsidR="00C648D8" w:rsidRDefault="00C648D8">
            <w:pPr>
              <w:jc w:val="center"/>
              <w:rPr>
                <w:sz w:val="28"/>
                <w:szCs w:val="28"/>
              </w:rPr>
            </w:pPr>
            <w:r>
              <w:rPr>
                <w:sz w:val="28"/>
                <w:szCs w:val="28"/>
              </w:rPr>
              <w:t>Тема занятия.</w:t>
            </w:r>
          </w:p>
        </w:tc>
        <w:tc>
          <w:tcPr>
            <w:tcW w:w="3119" w:type="dxa"/>
            <w:gridSpan w:val="3"/>
          </w:tcPr>
          <w:p w:rsidR="00C648D8" w:rsidRDefault="00C648D8" w:rsidP="000D6973">
            <w:pPr>
              <w:jc w:val="center"/>
              <w:rPr>
                <w:sz w:val="28"/>
                <w:szCs w:val="28"/>
              </w:rPr>
            </w:pPr>
            <w:r>
              <w:rPr>
                <w:sz w:val="28"/>
                <w:szCs w:val="28"/>
              </w:rPr>
              <w:t>Кол- вочасов</w:t>
            </w:r>
          </w:p>
        </w:tc>
        <w:tc>
          <w:tcPr>
            <w:tcW w:w="1701" w:type="dxa"/>
            <w:vMerge w:val="restart"/>
          </w:tcPr>
          <w:p w:rsidR="00C648D8" w:rsidRDefault="00C648D8" w:rsidP="000F0D14">
            <w:pPr>
              <w:jc w:val="center"/>
              <w:rPr>
                <w:sz w:val="28"/>
                <w:szCs w:val="28"/>
              </w:rPr>
            </w:pPr>
            <w:r>
              <w:rPr>
                <w:sz w:val="28"/>
                <w:szCs w:val="28"/>
              </w:rPr>
              <w:t xml:space="preserve">Форма </w:t>
            </w:r>
            <w:r>
              <w:rPr>
                <w:sz w:val="28"/>
                <w:szCs w:val="28"/>
              </w:rPr>
              <w:lastRenderedPageBreak/>
              <w:t>аттестации</w:t>
            </w:r>
          </w:p>
        </w:tc>
      </w:tr>
      <w:tr w:rsidR="00C648D8" w:rsidTr="000D6973">
        <w:trPr>
          <w:trHeight w:val="325"/>
        </w:trPr>
        <w:tc>
          <w:tcPr>
            <w:tcW w:w="567" w:type="dxa"/>
            <w:vMerge/>
          </w:tcPr>
          <w:p w:rsidR="00C648D8" w:rsidRDefault="00C648D8">
            <w:pPr>
              <w:jc w:val="both"/>
              <w:rPr>
                <w:sz w:val="28"/>
                <w:szCs w:val="28"/>
              </w:rPr>
            </w:pPr>
          </w:p>
        </w:tc>
        <w:tc>
          <w:tcPr>
            <w:tcW w:w="5103" w:type="dxa"/>
            <w:vMerge/>
          </w:tcPr>
          <w:p w:rsidR="00C648D8" w:rsidRDefault="00C648D8">
            <w:pPr>
              <w:jc w:val="center"/>
              <w:rPr>
                <w:sz w:val="28"/>
                <w:szCs w:val="28"/>
              </w:rPr>
            </w:pPr>
          </w:p>
        </w:tc>
        <w:tc>
          <w:tcPr>
            <w:tcW w:w="1039" w:type="dxa"/>
          </w:tcPr>
          <w:p w:rsidR="00C648D8" w:rsidRDefault="00C648D8" w:rsidP="000F0D14">
            <w:pPr>
              <w:jc w:val="center"/>
              <w:rPr>
                <w:sz w:val="28"/>
                <w:szCs w:val="28"/>
              </w:rPr>
            </w:pPr>
            <w:r>
              <w:rPr>
                <w:sz w:val="28"/>
                <w:szCs w:val="28"/>
              </w:rPr>
              <w:t>всего</w:t>
            </w:r>
          </w:p>
        </w:tc>
        <w:tc>
          <w:tcPr>
            <w:tcW w:w="1040" w:type="dxa"/>
          </w:tcPr>
          <w:p w:rsidR="00C648D8" w:rsidRDefault="00C648D8" w:rsidP="000F0D14">
            <w:pPr>
              <w:jc w:val="center"/>
              <w:rPr>
                <w:sz w:val="28"/>
                <w:szCs w:val="28"/>
              </w:rPr>
            </w:pPr>
            <w:r>
              <w:rPr>
                <w:sz w:val="28"/>
                <w:szCs w:val="28"/>
              </w:rPr>
              <w:t>теория</w:t>
            </w:r>
          </w:p>
        </w:tc>
        <w:tc>
          <w:tcPr>
            <w:tcW w:w="1040" w:type="dxa"/>
          </w:tcPr>
          <w:p w:rsidR="00C648D8" w:rsidRDefault="00C648D8" w:rsidP="000F0D14">
            <w:pPr>
              <w:jc w:val="center"/>
              <w:rPr>
                <w:sz w:val="28"/>
                <w:szCs w:val="28"/>
              </w:rPr>
            </w:pPr>
            <w:r>
              <w:rPr>
                <w:sz w:val="28"/>
                <w:szCs w:val="28"/>
              </w:rPr>
              <w:t>практика</w:t>
            </w:r>
          </w:p>
        </w:tc>
        <w:tc>
          <w:tcPr>
            <w:tcW w:w="1701" w:type="dxa"/>
            <w:vMerge/>
          </w:tcPr>
          <w:p w:rsidR="00C648D8" w:rsidRDefault="00C648D8" w:rsidP="000F0D14">
            <w:pPr>
              <w:jc w:val="center"/>
              <w:rPr>
                <w:sz w:val="28"/>
                <w:szCs w:val="28"/>
              </w:rPr>
            </w:pP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Итак, мы начинаем…Чему учат в школе?</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Зачем нужно учиться. Школьные предметы.</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rPr>
                <w:sz w:val="28"/>
                <w:szCs w:val="28"/>
              </w:rPr>
            </w:pPr>
          </w:p>
        </w:tc>
        <w:tc>
          <w:tcPr>
            <w:tcW w:w="5103" w:type="dxa"/>
          </w:tcPr>
          <w:p w:rsidR="000D6973" w:rsidRDefault="000D6973">
            <w:pPr>
              <w:jc w:val="both"/>
              <w:rPr>
                <w:sz w:val="28"/>
                <w:szCs w:val="28"/>
              </w:rPr>
            </w:pPr>
            <w:r>
              <w:rPr>
                <w:sz w:val="28"/>
                <w:szCs w:val="28"/>
              </w:rPr>
              <w:t>Слушаем стихи о школе и об учениках. Развиваем краткосрочную память.</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pPr>
              <w:jc w:val="center"/>
              <w:rPr>
                <w:sz w:val="28"/>
                <w:szCs w:val="28"/>
              </w:rPr>
            </w:pPr>
            <w:r w:rsidRPr="0023508C">
              <w:rPr>
                <w:sz w:val="28"/>
                <w:szCs w:val="28"/>
              </w:rPr>
              <w:t>наблюдение</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Про звонок и про урок. Значение школьного звонка и урока.</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Что такое перемена? Развивающие игры.</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наблюдение, опрос</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Нужны ли в школе правила?</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Собираем портфель. Школьные принадлежности. Развиваем мелкую моторику.</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наблюдение</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Семицветная дуга. Семь цветов радуги. Краткое содержание сказки В.Катаева «Цветик-семицветик».</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Знакомимся со звуками  и буквами.</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Какое бывает письмо.</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Какие буквы можно петь?</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Буковки шумящие, буковки шипящие.</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наблюдение</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Загадки языка. Буква есть, а звука нет.</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наблюдение</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Закономерность. Рисуем бусы.</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наблюдение</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Порядок расположения цветов в Российском флаге. Рисуем флаг.</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наблюдение, опрос</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Что такое фонематический слух. Развиваем фонематический слух. Рифма.</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Что такое русская народная сказка? Дни недели.</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 опрос</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Популярные герои русских народных сказок. История возникновения названий дней недели.</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Развиваем мелкую моторику. Упражнения для развития мелкой моторики руки.</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наблюдение</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И снова сказка. Геометрические фигуры.</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Авторская сказка. Точка, линия, прямая.</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наблюдение</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Популярные герои авторских сказок. Треугольник, квадрат, круг, прямоугольник.</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Чем отличается воображение от фантазии.</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 xml:space="preserve"> Развиваем воображение и фантазию. Василиса Премудрая – героиня русских народных сказок.</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наблюдение</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rsidP="000D6973">
            <w:pPr>
              <w:jc w:val="both"/>
              <w:rPr>
                <w:sz w:val="28"/>
                <w:szCs w:val="28"/>
              </w:rPr>
            </w:pPr>
            <w:r>
              <w:rPr>
                <w:sz w:val="28"/>
                <w:szCs w:val="28"/>
              </w:rPr>
              <w:t>Развиваем воображение и фантазию. Трудные задания от Василисы Премудрой.</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наблюдение</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 xml:space="preserve">Развиваем речь. Что такое характер. </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Антонимы – слова «наоборот».  Качества характера.</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r>
              <w:rPr>
                <w:sz w:val="28"/>
                <w:szCs w:val="28"/>
              </w:rPr>
              <w:t>0,5</w:t>
            </w:r>
          </w:p>
        </w:tc>
        <w:tc>
          <w:tcPr>
            <w:tcW w:w="1040" w:type="dxa"/>
          </w:tcPr>
          <w:p w:rsidR="000D6973" w:rsidRDefault="000D6973" w:rsidP="0023508C">
            <w:pPr>
              <w:jc w:val="center"/>
              <w:rPr>
                <w:sz w:val="28"/>
                <w:szCs w:val="28"/>
              </w:rPr>
            </w:pPr>
            <w:r>
              <w:rPr>
                <w:sz w:val="28"/>
                <w:szCs w:val="28"/>
              </w:rPr>
              <w:t>0,5</w:t>
            </w:r>
          </w:p>
        </w:tc>
        <w:tc>
          <w:tcPr>
            <w:tcW w:w="1701" w:type="dxa"/>
          </w:tcPr>
          <w:p w:rsidR="000D6973" w:rsidRPr="0023508C" w:rsidRDefault="000D6973" w:rsidP="0023508C">
            <w:pPr>
              <w:jc w:val="center"/>
              <w:rPr>
                <w:sz w:val="28"/>
                <w:szCs w:val="28"/>
              </w:rPr>
            </w:pPr>
            <w:r w:rsidRPr="0023508C">
              <w:rPr>
                <w:sz w:val="28"/>
                <w:szCs w:val="28"/>
              </w:rPr>
              <w:t>беседа</w:t>
            </w:r>
          </w:p>
        </w:tc>
      </w:tr>
      <w:tr w:rsidR="000D6973" w:rsidTr="000D6973">
        <w:tc>
          <w:tcPr>
            <w:tcW w:w="567" w:type="dxa"/>
          </w:tcPr>
          <w:p w:rsidR="000D6973" w:rsidRPr="00417E9E" w:rsidRDefault="000D6973" w:rsidP="00417E9E">
            <w:pPr>
              <w:pStyle w:val="ae"/>
              <w:numPr>
                <w:ilvl w:val="0"/>
                <w:numId w:val="13"/>
              </w:numPr>
              <w:jc w:val="both"/>
              <w:rPr>
                <w:sz w:val="28"/>
                <w:szCs w:val="28"/>
              </w:rPr>
            </w:pPr>
          </w:p>
        </w:tc>
        <w:tc>
          <w:tcPr>
            <w:tcW w:w="5103" w:type="dxa"/>
          </w:tcPr>
          <w:p w:rsidR="000D6973" w:rsidRDefault="000D6973">
            <w:pPr>
              <w:jc w:val="both"/>
              <w:rPr>
                <w:sz w:val="28"/>
                <w:szCs w:val="28"/>
              </w:rPr>
            </w:pPr>
            <w:r>
              <w:rPr>
                <w:sz w:val="28"/>
                <w:szCs w:val="28"/>
              </w:rPr>
              <w:t>Заключительный урок - игра «Скоро в школу!»</w:t>
            </w:r>
          </w:p>
        </w:tc>
        <w:tc>
          <w:tcPr>
            <w:tcW w:w="1039" w:type="dxa"/>
          </w:tcPr>
          <w:p w:rsidR="000D6973" w:rsidRDefault="000D6973">
            <w:pPr>
              <w:jc w:val="center"/>
              <w:rPr>
                <w:sz w:val="28"/>
                <w:szCs w:val="28"/>
              </w:rPr>
            </w:pPr>
            <w:r>
              <w:rPr>
                <w:sz w:val="28"/>
                <w:szCs w:val="28"/>
              </w:rPr>
              <w:t>1</w:t>
            </w:r>
          </w:p>
        </w:tc>
        <w:tc>
          <w:tcPr>
            <w:tcW w:w="1040" w:type="dxa"/>
          </w:tcPr>
          <w:p w:rsidR="000D6973" w:rsidRDefault="000D6973" w:rsidP="0023508C">
            <w:pPr>
              <w:jc w:val="center"/>
              <w:rPr>
                <w:sz w:val="28"/>
                <w:szCs w:val="28"/>
              </w:rPr>
            </w:pPr>
          </w:p>
        </w:tc>
        <w:tc>
          <w:tcPr>
            <w:tcW w:w="1040" w:type="dxa"/>
          </w:tcPr>
          <w:p w:rsidR="000D6973" w:rsidRDefault="000D6973" w:rsidP="0023508C">
            <w:pPr>
              <w:jc w:val="center"/>
              <w:rPr>
                <w:sz w:val="28"/>
                <w:szCs w:val="28"/>
              </w:rPr>
            </w:pPr>
            <w:r>
              <w:rPr>
                <w:sz w:val="28"/>
                <w:szCs w:val="28"/>
              </w:rPr>
              <w:t>1</w:t>
            </w:r>
          </w:p>
        </w:tc>
        <w:tc>
          <w:tcPr>
            <w:tcW w:w="1701" w:type="dxa"/>
          </w:tcPr>
          <w:p w:rsidR="000D6973" w:rsidRPr="0023508C" w:rsidRDefault="000D6973">
            <w:pPr>
              <w:jc w:val="center"/>
              <w:rPr>
                <w:sz w:val="28"/>
                <w:szCs w:val="28"/>
              </w:rPr>
            </w:pPr>
            <w:r w:rsidRPr="0023508C">
              <w:rPr>
                <w:sz w:val="28"/>
                <w:szCs w:val="28"/>
              </w:rPr>
              <w:t>диагностика</w:t>
            </w:r>
          </w:p>
        </w:tc>
      </w:tr>
    </w:tbl>
    <w:p w:rsidR="00417E9E" w:rsidRDefault="00417E9E" w:rsidP="00C648D8">
      <w:pPr>
        <w:pStyle w:val="ad"/>
        <w:rPr>
          <w:rFonts w:ascii="Times New Roman" w:hAnsi="Times New Roman" w:cs="Times New Roman"/>
          <w:b/>
          <w:sz w:val="28"/>
          <w:szCs w:val="28"/>
        </w:rPr>
      </w:pPr>
    </w:p>
    <w:p w:rsidR="00F863B7" w:rsidRDefault="00120D6E">
      <w:pPr>
        <w:pStyle w:val="ad"/>
        <w:jc w:val="center"/>
        <w:rPr>
          <w:rFonts w:ascii="Times New Roman" w:hAnsi="Times New Roman" w:cs="Times New Roman"/>
          <w:b/>
          <w:sz w:val="28"/>
          <w:szCs w:val="28"/>
        </w:rPr>
      </w:pPr>
      <w:r>
        <w:rPr>
          <w:rFonts w:ascii="Times New Roman" w:hAnsi="Times New Roman" w:cs="Times New Roman"/>
          <w:b/>
          <w:sz w:val="28"/>
          <w:szCs w:val="28"/>
        </w:rPr>
        <w:t>Курс «Посчитаем- поиграем»</w:t>
      </w:r>
    </w:p>
    <w:p w:rsidR="00C648D8" w:rsidRDefault="00C648D8">
      <w:pPr>
        <w:pStyle w:val="ad"/>
        <w:jc w:val="center"/>
        <w:rPr>
          <w:rFonts w:ascii="Times New Roman" w:hAnsi="Times New Roman" w:cs="Times New Roman"/>
          <w:sz w:val="28"/>
          <w:szCs w:val="28"/>
        </w:rPr>
      </w:pPr>
    </w:p>
    <w:p w:rsidR="00F863B7" w:rsidRDefault="00120D6E">
      <w:pPr>
        <w:pStyle w:val="ad"/>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3508C" w:rsidRDefault="0023508C" w:rsidP="0023508C">
      <w:pPr>
        <w:pStyle w:val="ad"/>
        <w:jc w:val="both"/>
        <w:rPr>
          <w:rFonts w:ascii="Times New Roman" w:hAnsi="Times New Roman" w:cs="Times New Roman"/>
          <w:b/>
          <w:sz w:val="28"/>
          <w:szCs w:val="28"/>
        </w:rPr>
      </w:pPr>
      <w:r>
        <w:rPr>
          <w:rFonts w:ascii="Times New Roman" w:hAnsi="Times New Roman" w:cs="Times New Roman"/>
          <w:sz w:val="28"/>
          <w:szCs w:val="28"/>
        </w:rPr>
        <w:t xml:space="preserve">Курс </w:t>
      </w:r>
      <w:r>
        <w:rPr>
          <w:rFonts w:ascii="Times New Roman" w:hAnsi="Times New Roman" w:cs="Times New Roman"/>
          <w:b/>
          <w:sz w:val="28"/>
          <w:szCs w:val="28"/>
        </w:rPr>
        <w:t>«Посчитаем - поиграем»</w:t>
      </w:r>
      <w:r>
        <w:rPr>
          <w:rFonts w:ascii="Times New Roman" w:hAnsi="Times New Roman" w:cs="Times New Roman"/>
          <w:sz w:val="28"/>
          <w:szCs w:val="28"/>
        </w:rPr>
        <w:t xml:space="preserve"> направлен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свойства, делать выводы.</w:t>
      </w:r>
    </w:p>
    <w:p w:rsidR="00F863B7" w:rsidRDefault="00120D6E">
      <w:pPr>
        <w:pStyle w:val="ad"/>
        <w:jc w:val="both"/>
        <w:rPr>
          <w:rFonts w:ascii="Times New Roman" w:eastAsia="Times New Roman" w:hAnsi="Times New Roman" w:cs="Times New Roman"/>
          <w:sz w:val="28"/>
          <w:szCs w:val="28"/>
        </w:rPr>
      </w:pPr>
      <w:r w:rsidRPr="00C648D8">
        <w:rPr>
          <w:rFonts w:ascii="Times New Roman" w:eastAsia="Times New Roman" w:hAnsi="Times New Roman" w:cs="Times New Roman"/>
          <w:sz w:val="28"/>
          <w:szCs w:val="28"/>
        </w:rPr>
        <w:t xml:space="preserve">Рабочая программа рассчитана на 28 часов в год (по 1 занятия в неделю продолжительностью </w:t>
      </w:r>
      <w:r w:rsidR="00600FE9" w:rsidRPr="00C648D8">
        <w:rPr>
          <w:rFonts w:ascii="Times New Roman" w:eastAsia="Times New Roman" w:hAnsi="Times New Roman" w:cs="Times New Roman"/>
          <w:sz w:val="28"/>
          <w:szCs w:val="28"/>
        </w:rPr>
        <w:t>30</w:t>
      </w:r>
      <w:r w:rsidRPr="00C648D8">
        <w:rPr>
          <w:rFonts w:ascii="Times New Roman" w:eastAsia="Times New Roman" w:hAnsi="Times New Roman" w:cs="Times New Roman"/>
          <w:sz w:val="28"/>
          <w:szCs w:val="28"/>
        </w:rPr>
        <w:t xml:space="preserve"> минут).</w:t>
      </w:r>
    </w:p>
    <w:p w:rsidR="0023508C" w:rsidRDefault="0023508C" w:rsidP="0023508C">
      <w:pPr>
        <w:pStyle w:val="ad"/>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курс определяет содержание работы по математической подготовке детей 6 – 7 лет к обучению в школе и задаёт основные направления реализации общих психолого-педагогических идей их развития на математическом материале.</w:t>
      </w:r>
    </w:p>
    <w:p w:rsidR="0023508C" w:rsidRPr="00C8093D" w:rsidRDefault="0023508C" w:rsidP="0023508C">
      <w:pPr>
        <w:pStyle w:val="ad"/>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Главные </w:t>
      </w:r>
      <w:r w:rsidRPr="00C648D8">
        <w:rPr>
          <w:rFonts w:ascii="Times New Roman" w:eastAsia="Times New Roman" w:hAnsi="Times New Roman" w:cs="Times New Roman"/>
          <w:b/>
          <w:sz w:val="28"/>
          <w:szCs w:val="28"/>
        </w:rPr>
        <w:t>цели</w:t>
      </w:r>
      <w:r>
        <w:rPr>
          <w:rFonts w:ascii="Times New Roman" w:eastAsia="Times New Roman" w:hAnsi="Times New Roman" w:cs="Times New Roman"/>
          <w:sz w:val="28"/>
          <w:szCs w:val="28"/>
        </w:rPr>
        <w:t xml:space="preserve"> курса математики подготовительного периода – </w:t>
      </w:r>
      <w:r w:rsidRPr="00C8093D">
        <w:rPr>
          <w:rFonts w:ascii="Times New Roman" w:eastAsia="Times New Roman" w:hAnsi="Times New Roman" w:cs="Times New Roman"/>
          <w:b/>
          <w:i/>
          <w:sz w:val="28"/>
          <w:szCs w:val="28"/>
        </w:rPr>
        <w:t>это формирование начальных математических представлений и развитие на их основе познавательных способностей дошкольников.</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познавательных способностей у детей будет более эффективным, если в процессе работы с математическим материалом систематически будут включаться задания, направленные на развитие логического мышления (проведение сравнений, анализа, разбиение объектов на группы, выделение части и целого, проведение доступных обобщений), пространственного воображения и речи ребёнка.</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познавательных процессов – восприятия, воображения, памяти, мышления, внимания, речи – позволяет целенаправленно и систематически развивать познавательные способности дошкольников, а это необходимое условие их подготовки к школе.</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Программа «Посчитаем- поиграем» направлена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 делать выводы, проверять их истинность, уметь использовать эти выводы для дальнейшей работы. </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23508C" w:rsidRPr="0023508C" w:rsidRDefault="0023508C" w:rsidP="0023508C">
      <w:pPr>
        <w:pStyle w:val="ad"/>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Основными </w:t>
      </w:r>
      <w:r w:rsidRPr="00C8093D">
        <w:rPr>
          <w:rFonts w:ascii="Times New Roman" w:eastAsia="Times New Roman" w:hAnsi="Times New Roman" w:cs="Times New Roman"/>
          <w:b/>
          <w:sz w:val="28"/>
          <w:szCs w:val="28"/>
        </w:rPr>
        <w:t>задачами</w:t>
      </w:r>
      <w:r>
        <w:rPr>
          <w:rFonts w:ascii="Times New Roman" w:eastAsia="Times New Roman" w:hAnsi="Times New Roman" w:cs="Times New Roman"/>
          <w:b/>
          <w:sz w:val="28"/>
          <w:szCs w:val="28"/>
        </w:rPr>
        <w:t xml:space="preserve"> </w:t>
      </w:r>
      <w:r w:rsidRPr="00C8093D">
        <w:rPr>
          <w:rFonts w:ascii="Times New Roman" w:eastAsia="Times New Roman" w:hAnsi="Times New Roman" w:cs="Times New Roman"/>
          <w:b/>
          <w:i/>
          <w:sz w:val="28"/>
          <w:szCs w:val="28"/>
        </w:rPr>
        <w:t>формирования математических представлений</w:t>
      </w:r>
      <w:r>
        <w:rPr>
          <w:rFonts w:ascii="Times New Roman" w:eastAsia="Times New Roman" w:hAnsi="Times New Roman" w:cs="Times New Roman"/>
          <w:b/>
          <w:i/>
          <w:sz w:val="28"/>
          <w:szCs w:val="28"/>
        </w:rPr>
        <w:t xml:space="preserve"> </w:t>
      </w:r>
      <w:r w:rsidRPr="00C8093D">
        <w:rPr>
          <w:rFonts w:ascii="Times New Roman" w:eastAsia="Times New Roman" w:hAnsi="Times New Roman" w:cs="Times New Roman"/>
          <w:sz w:val="28"/>
          <w:szCs w:val="28"/>
        </w:rPr>
        <w:t>на подготовительном этапе являются</w:t>
      </w:r>
      <w:r>
        <w:rPr>
          <w:rFonts w:ascii="Times New Roman" w:eastAsia="Times New Roman" w:hAnsi="Times New Roman" w:cs="Times New Roman"/>
          <w:b/>
          <w:sz w:val="28"/>
          <w:szCs w:val="28"/>
        </w:rPr>
        <w:t>:</w:t>
      </w:r>
    </w:p>
    <w:p w:rsidR="0023508C" w:rsidRDefault="0023508C" w:rsidP="0023508C">
      <w:pPr>
        <w:pStyle w:val="ad"/>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формирование мыслительных операций (анализа, синтеза, сравнения, обобщения, классификации, аналогии);</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236E4C">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умений планировать свои действия, осуществлять решение в соответствии с заданными правилами и алгоритмами, проверять результаты своих действий;</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у детей познавательных процессов: восприятия, воображения, памяти, мышления и внимания.</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математическом содержании подготовительного периода объединены три основные линии: </w:t>
      </w:r>
      <w:r w:rsidRPr="0082641B">
        <w:rPr>
          <w:rFonts w:ascii="Times New Roman" w:eastAsia="Times New Roman" w:hAnsi="Times New Roman" w:cs="Times New Roman"/>
          <w:i/>
          <w:sz w:val="28"/>
          <w:szCs w:val="28"/>
        </w:rPr>
        <w:t>арифметическая</w:t>
      </w:r>
      <w:r>
        <w:rPr>
          <w:rFonts w:ascii="Times New Roman" w:eastAsia="Times New Roman" w:hAnsi="Times New Roman" w:cs="Times New Roman"/>
          <w:sz w:val="28"/>
          <w:szCs w:val="28"/>
        </w:rPr>
        <w:t xml:space="preserve"> (цифры и числа от 0 до 9, число 10, счёт десятками, основные свойства чисел натурального ряда; равенство, конкретный смысл арифметических действий сложение и вычитание и их обозначение: знаки «+», «-», «=»); </w:t>
      </w:r>
      <w:r w:rsidRPr="0082641B">
        <w:rPr>
          <w:rFonts w:ascii="Times New Roman" w:eastAsia="Times New Roman" w:hAnsi="Times New Roman" w:cs="Times New Roman"/>
          <w:i/>
          <w:sz w:val="28"/>
          <w:szCs w:val="28"/>
        </w:rPr>
        <w:t>геометрическая</w:t>
      </w:r>
      <w:r>
        <w:rPr>
          <w:rFonts w:ascii="Times New Roman" w:eastAsia="Times New Roman" w:hAnsi="Times New Roman" w:cs="Times New Roman"/>
          <w:sz w:val="28"/>
          <w:szCs w:val="28"/>
        </w:rPr>
        <w:t xml:space="preserve"> (пространственные представления, простейшие геометрические фигуры и их прообразы  в окружающем мире, форма, размер, расположение на плоскости и в пространстве объектов и простейших геометрических фигур, изготовление моделей геометрических фигур из бумаги); </w:t>
      </w:r>
      <w:r w:rsidRPr="0082641B">
        <w:rPr>
          <w:rFonts w:ascii="Times New Roman" w:eastAsia="Times New Roman" w:hAnsi="Times New Roman" w:cs="Times New Roman"/>
          <w:i/>
          <w:sz w:val="28"/>
          <w:szCs w:val="28"/>
        </w:rPr>
        <w:t>содержательно-логическая</w:t>
      </w:r>
      <w:r>
        <w:rPr>
          <w:rFonts w:ascii="Times New Roman" w:eastAsia="Times New Roman" w:hAnsi="Times New Roman" w:cs="Times New Roman"/>
          <w:sz w:val="28"/>
          <w:szCs w:val="28"/>
        </w:rPr>
        <w:t>, построенная на основе математического материала двух первых линий и создаёт  условия для развития внимания, восприятия, воображения, памяти, мышления  детей.</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курсе «Посчитаем- поиграем»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3508C" w:rsidRDefault="0023508C" w:rsidP="0023508C">
      <w:pPr>
        <w:pStyle w:val="ad"/>
        <w:jc w:val="both"/>
        <w:rPr>
          <w:rFonts w:ascii="Times New Roman" w:hAnsi="Times New Roman" w:cs="Times New Roman"/>
          <w:b/>
          <w:sz w:val="28"/>
          <w:szCs w:val="28"/>
        </w:rPr>
      </w:pPr>
      <w:r>
        <w:rPr>
          <w:rFonts w:ascii="Times New Roman" w:hAnsi="Times New Roman" w:cs="Times New Roman"/>
          <w:sz w:val="28"/>
          <w:szCs w:val="28"/>
        </w:rPr>
        <w:t xml:space="preserve">      </w:t>
      </w:r>
      <w:r w:rsidRPr="00236E4C">
        <w:rPr>
          <w:rFonts w:ascii="Times New Roman" w:hAnsi="Times New Roman" w:cs="Times New Roman"/>
          <w:b/>
          <w:sz w:val="28"/>
          <w:szCs w:val="28"/>
        </w:rPr>
        <w:t>Ожидаемые результаты:</w:t>
      </w:r>
    </w:p>
    <w:p w:rsidR="0023508C" w:rsidRDefault="0023508C" w:rsidP="0023508C">
      <w:pPr>
        <w:pStyle w:val="ad"/>
        <w:rPr>
          <w:rFonts w:ascii="Times New Roman" w:hAnsi="Times New Roman" w:cs="Times New Roman"/>
          <w:sz w:val="28"/>
          <w:szCs w:val="28"/>
        </w:rPr>
      </w:pPr>
      <w:r>
        <w:rPr>
          <w:rFonts w:ascii="Times New Roman" w:hAnsi="Times New Roman" w:cs="Times New Roman"/>
          <w:sz w:val="28"/>
          <w:szCs w:val="28"/>
        </w:rPr>
        <w:t>- различать геометрические фигуры,</w:t>
      </w:r>
    </w:p>
    <w:p w:rsidR="0023508C" w:rsidRDefault="0023508C" w:rsidP="0023508C">
      <w:pPr>
        <w:pStyle w:val="ad"/>
        <w:rPr>
          <w:rFonts w:ascii="Times New Roman" w:hAnsi="Times New Roman" w:cs="Times New Roman"/>
          <w:sz w:val="28"/>
          <w:szCs w:val="28"/>
        </w:rPr>
      </w:pPr>
      <w:r>
        <w:rPr>
          <w:rFonts w:ascii="Times New Roman" w:hAnsi="Times New Roman" w:cs="Times New Roman"/>
          <w:sz w:val="28"/>
          <w:szCs w:val="28"/>
        </w:rPr>
        <w:t>- правую и левую сторону,</w:t>
      </w:r>
    </w:p>
    <w:p w:rsidR="0023508C" w:rsidRDefault="0023508C" w:rsidP="0023508C">
      <w:pPr>
        <w:pStyle w:val="ad"/>
        <w:rPr>
          <w:rFonts w:ascii="Times New Roman" w:hAnsi="Times New Roman" w:cs="Times New Roman"/>
          <w:sz w:val="28"/>
          <w:szCs w:val="28"/>
        </w:rPr>
      </w:pPr>
      <w:r>
        <w:rPr>
          <w:rFonts w:ascii="Times New Roman" w:hAnsi="Times New Roman" w:cs="Times New Roman"/>
          <w:sz w:val="28"/>
          <w:szCs w:val="28"/>
        </w:rPr>
        <w:t>- понятия вчера, сегодня, завтра</w:t>
      </w:r>
    </w:p>
    <w:p w:rsidR="0023508C" w:rsidRDefault="0023508C" w:rsidP="0023508C">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называть числа от 1 до 10 в прямом и обратном порядке, начиная с любого числа;</w:t>
      </w:r>
    </w:p>
    <w:p w:rsidR="0023508C" w:rsidRDefault="0023508C" w:rsidP="0023508C">
      <w:pPr>
        <w:pStyle w:val="ad"/>
        <w:rPr>
          <w:rFonts w:ascii="Times New Roman" w:hAnsi="Times New Roman" w:cs="Times New Roman"/>
          <w:sz w:val="28"/>
          <w:szCs w:val="28"/>
        </w:rPr>
      </w:pPr>
      <w:r>
        <w:rPr>
          <w:rFonts w:ascii="Times New Roman" w:hAnsi="Times New Roman" w:cs="Times New Roman"/>
          <w:sz w:val="28"/>
          <w:szCs w:val="28"/>
        </w:rPr>
        <w:t>- соотносить цифру и число предметов,</w:t>
      </w:r>
    </w:p>
    <w:p w:rsidR="0023508C" w:rsidRDefault="0023508C" w:rsidP="0023508C">
      <w:pPr>
        <w:pStyle w:val="ad"/>
        <w:rPr>
          <w:rFonts w:ascii="Times New Roman" w:hAnsi="Times New Roman" w:cs="Times New Roman"/>
          <w:sz w:val="28"/>
          <w:szCs w:val="28"/>
        </w:rPr>
      </w:pPr>
      <w:r>
        <w:rPr>
          <w:rFonts w:ascii="Times New Roman" w:hAnsi="Times New Roman" w:cs="Times New Roman"/>
          <w:sz w:val="28"/>
          <w:szCs w:val="28"/>
        </w:rPr>
        <w:t>- сравнивать числа в пределах 10,</w:t>
      </w:r>
    </w:p>
    <w:p w:rsidR="0023508C" w:rsidRDefault="0023508C" w:rsidP="0023508C">
      <w:pPr>
        <w:pStyle w:val="ad"/>
        <w:rPr>
          <w:rFonts w:ascii="Times New Roman" w:hAnsi="Times New Roman" w:cs="Times New Roman"/>
          <w:sz w:val="28"/>
          <w:szCs w:val="28"/>
        </w:rPr>
      </w:pPr>
      <w:r>
        <w:rPr>
          <w:rFonts w:ascii="Times New Roman" w:hAnsi="Times New Roman" w:cs="Times New Roman"/>
          <w:sz w:val="28"/>
          <w:szCs w:val="28"/>
        </w:rPr>
        <w:t>- уравнивать неравное число предметов (добавить, убрать),</w:t>
      </w:r>
    </w:p>
    <w:p w:rsidR="0023508C" w:rsidRDefault="0023508C" w:rsidP="0023508C">
      <w:pPr>
        <w:rPr>
          <w:sz w:val="28"/>
          <w:szCs w:val="28"/>
        </w:rPr>
      </w:pPr>
      <w:r>
        <w:rPr>
          <w:sz w:val="28"/>
          <w:szCs w:val="28"/>
        </w:rPr>
        <w:t>- различать форму предметов,</w:t>
      </w:r>
    </w:p>
    <w:p w:rsidR="0023508C" w:rsidRDefault="0023508C" w:rsidP="0023508C">
      <w:pPr>
        <w:pStyle w:val="ad"/>
        <w:rPr>
          <w:rFonts w:ascii="Times New Roman" w:hAnsi="Times New Roman" w:cs="Times New Roman"/>
          <w:sz w:val="28"/>
          <w:szCs w:val="28"/>
        </w:rPr>
      </w:pPr>
      <w:r>
        <w:rPr>
          <w:rFonts w:ascii="Times New Roman" w:hAnsi="Times New Roman" w:cs="Times New Roman"/>
          <w:sz w:val="28"/>
          <w:szCs w:val="28"/>
        </w:rPr>
        <w:t>- правильно пользоваться количественными и порядковыми числительными,</w:t>
      </w:r>
    </w:p>
    <w:p w:rsidR="0023508C" w:rsidRDefault="0023508C" w:rsidP="0023508C">
      <w:pPr>
        <w:rPr>
          <w:sz w:val="28"/>
          <w:szCs w:val="28"/>
        </w:rPr>
      </w:pPr>
      <w:r>
        <w:rPr>
          <w:sz w:val="28"/>
          <w:szCs w:val="28"/>
        </w:rPr>
        <w:t>- выражать местонахождение предмета по отношению к себе и другим,</w:t>
      </w:r>
    </w:p>
    <w:p w:rsidR="0023508C" w:rsidRDefault="0023508C" w:rsidP="0023508C">
      <w:pPr>
        <w:rPr>
          <w:sz w:val="28"/>
          <w:szCs w:val="28"/>
        </w:rPr>
      </w:pPr>
      <w:r>
        <w:rPr>
          <w:sz w:val="28"/>
          <w:szCs w:val="28"/>
        </w:rPr>
        <w:t>- называть части суток, время года, дни недели.</w:t>
      </w:r>
    </w:p>
    <w:p w:rsidR="0023508C" w:rsidRDefault="0023508C" w:rsidP="0023508C">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ориентироваться на листе бумаги (вверху справа, внизу слева, в центре и др.), на плоскости и в пространстве (передвигаться в заданном направлении: вверх, вниз, направо, налево, прямо и т.д.);</w:t>
      </w:r>
    </w:p>
    <w:p w:rsidR="0023508C" w:rsidRDefault="0023508C" w:rsidP="0023508C">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определять взаимное расположение предметов (правее, левее, выше, ниже, между и т.д.);</w:t>
      </w:r>
    </w:p>
    <w:p w:rsidR="0023508C" w:rsidRDefault="0023508C" w:rsidP="0023508C">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предметы по длине, массе, используя практические действия; упорядочивать их;</w:t>
      </w:r>
    </w:p>
    <w:p w:rsidR="0023508C" w:rsidRDefault="0023508C" w:rsidP="0023508C">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сравнивать количество предметов в двух группах (больше, меньше, столько же);</w:t>
      </w:r>
    </w:p>
    <w:p w:rsidR="0023508C" w:rsidRDefault="0023508C" w:rsidP="0023508C">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определять количество предметов в заданной группе и устно обозначать результат числом;</w:t>
      </w:r>
    </w:p>
    <w:p w:rsidR="0023508C" w:rsidRDefault="0023508C" w:rsidP="0023508C">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(на предметах, предметных рисунках) конкретный смысл действий сложения и вычитания;</w:t>
      </w:r>
    </w:p>
    <w:p w:rsidR="0023508C" w:rsidRDefault="0023508C" w:rsidP="0023508C">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различать и называть простейшие геометрические фигуры, находить их прообразы в окружающем мире.</w:t>
      </w:r>
    </w:p>
    <w:p w:rsidR="0023508C" w:rsidRDefault="0023508C" w:rsidP="0023508C">
      <w:pPr>
        <w:pStyle w:val="ad"/>
        <w:jc w:val="both"/>
        <w:rPr>
          <w:rFonts w:ascii="Times New Roman" w:eastAsia="Times New Roman" w:hAnsi="Times New Roman" w:cs="Times New Roman"/>
          <w:b/>
          <w:bCs/>
          <w:sz w:val="28"/>
          <w:szCs w:val="28"/>
        </w:rPr>
      </w:pPr>
    </w:p>
    <w:p w:rsidR="0023508C" w:rsidRDefault="0023508C" w:rsidP="0023508C">
      <w:pPr>
        <w:pStyle w:val="ad"/>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программы</w:t>
      </w:r>
    </w:p>
    <w:p w:rsidR="0023508C" w:rsidRDefault="0023508C" w:rsidP="0023508C">
      <w:pPr>
        <w:pStyle w:val="ad"/>
        <w:jc w:val="center"/>
        <w:rPr>
          <w:rFonts w:ascii="Times New Roman" w:hAnsi="Times New Roman" w:cs="Times New Roman"/>
          <w:sz w:val="28"/>
          <w:szCs w:val="28"/>
        </w:rPr>
      </w:pP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Признаки (свойства) предметов (</w:t>
      </w:r>
      <w:r>
        <w:rPr>
          <w:rFonts w:ascii="Times New Roman" w:eastAsia="Times New Roman" w:hAnsi="Times New Roman" w:cs="Times New Roman"/>
          <w:sz w:val="28"/>
          <w:szCs w:val="28"/>
        </w:rPr>
        <w:t>цвет, размер, форма). Сравнение трёх и более предметов (фигур) по размеру (больше-меньше, длиннее-короче, такой же по длине, выше-ниже, шире-уже и др.), по форме (круглый, некруглый, треугольный, прямоугольный, квадратный, такой же по форме и др.), по цвету (одного и того же цвета или разных цветов).</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правила, по которому составлен предложенный ряд предметов, геометрических фигур. Составление (продолжение) ряда по заданному правилу.</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Длина. Упорядочивание предметов по длине. Уравнивание длин двух предметов.</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Подбор предметов по заданной длине. Свойство транзитивности отношений: длиннее-короче, выше-ниже, шире-уже и др., его использование при выполнении заданий.</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Построение (дополнение) ряда предметов, геометрических фигур (таблиц) по заданному правилу.</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Сравнение предметов по массе (на руках и с помощью чашечных весов без гирь).</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Пространственные отношения: </w:t>
      </w:r>
      <w:r>
        <w:rPr>
          <w:rFonts w:ascii="Times New Roman" w:eastAsia="Times New Roman" w:hAnsi="Times New Roman" w:cs="Times New Roman"/>
          <w:sz w:val="28"/>
          <w:szCs w:val="28"/>
        </w:rPr>
        <w:t>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
    <w:p w:rsidR="0023508C" w:rsidRDefault="0023508C" w:rsidP="0023508C">
      <w:pPr>
        <w:pStyle w:val="ad"/>
        <w:tabs>
          <w:tab w:val="left" w:pos="10374"/>
        </w:tabs>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Простейшие геометрические фигуры: </w:t>
      </w:r>
      <w:r>
        <w:rPr>
          <w:rFonts w:ascii="Times New Roman" w:eastAsia="Times New Roman" w:hAnsi="Times New Roman" w:cs="Times New Roman"/>
          <w:bCs/>
          <w:sz w:val="28"/>
          <w:szCs w:val="28"/>
        </w:rPr>
        <w:t>точка,</w:t>
      </w:r>
      <w:r>
        <w:rPr>
          <w:rFonts w:ascii="Times New Roman" w:eastAsia="Times New Roman" w:hAnsi="Times New Roman" w:cs="Times New Roman"/>
          <w:sz w:val="28"/>
          <w:szCs w:val="28"/>
        </w:rPr>
        <w:t>отрезок, круг, многоугольник (треугольник, четырёхугольных, в том числе прямоугольник, квадрат). Отличие многоугольника от круга.</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Получение отрезка прямой сгибанием бумаги. Отрезок как сторона многоугольника. </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Линейка – инструмент для вычерчивания отрезка.</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Продолжение ряда геометрических фигур по заданному правилу.</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Временные представления: </w:t>
      </w:r>
      <w:r>
        <w:rPr>
          <w:rFonts w:ascii="Times New Roman" w:eastAsia="Times New Roman" w:hAnsi="Times New Roman" w:cs="Times New Roman"/>
          <w:sz w:val="28"/>
          <w:szCs w:val="28"/>
        </w:rPr>
        <w:t>раньше-позже; вчера, сегодня, завтра.  Неделя. Дни недели.</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Отсчет дней недели по порядку от любого дня недели. Времени года. Их последовательность. </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Неделя, месяц год. Уточнение понятия «месяц» (как правило, четыре недели составляют месяц). Определение времени по часам (по часовой стрелке). Простейшее сравнение времени (больше трех часов, меньше пяти часов и т.п.).</w:t>
      </w:r>
    </w:p>
    <w:p w:rsidR="0023508C" w:rsidRDefault="0023508C" w:rsidP="0023508C">
      <w:pPr>
        <w:pStyle w:val="ad"/>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Цифры и числа от 1 до 9. Число 0. Число 10.</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Счет предметов. Сравнение групп предметов по количеству (больше, меньше, столько же). </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Устная нумерация: названия, обозначение и последовательность чисел от 0 до 10. Цифра и число. </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чисел. Сравнение чисел первого десятка двумя способами.</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Основные характеристики последовательности чисел натурального ряда: наличие первого элемента, связь предыдущего и последующего элементов в этом ряду, возможность продолжить числовой ряд дальше от любого элемента.</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Счет в прямом и обратном порядке. Независимость количества предметов в группе от их свойств, способа и порядка перерасчета. Порядковый счет, его отличия ль счета количественного.</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Моделирование цифр из плоскостных элементов (треугольников, прямоугольников и др.)</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Десяток. Счет десятками.</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Равенство, его обозначение в математике. Знак «=».</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Сложение и вычитание чисел: смысл аритмических операций сложение и вычитание, название и обозначение этих действий (знаки «+», «-»)</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Целое и часть.</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 чисел первого десятка из двух слагаемых.</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Задача. Отличие задачи от рассказа. Устное составление задач по рисункам. Решение задач с опорой на наглядный материал.</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Составление задачи по схематическому рисунку и схематического рисунка по задаче. Формирование начальных представлений об универсальности математических способов познания мира (одна и та же модель для задач с различными сюжетами)</w:t>
      </w:r>
    </w:p>
    <w:p w:rsidR="0023508C" w:rsidRDefault="0023508C" w:rsidP="0023508C">
      <w:pPr>
        <w:pStyle w:val="ad"/>
        <w:jc w:val="both"/>
        <w:rPr>
          <w:rFonts w:ascii="Times New Roman" w:eastAsia="Times New Roman" w:hAnsi="Times New Roman" w:cs="Times New Roman"/>
          <w:sz w:val="28"/>
          <w:szCs w:val="28"/>
        </w:rPr>
      </w:pPr>
    </w:p>
    <w:p w:rsidR="0023508C" w:rsidRDefault="0023508C" w:rsidP="0023508C">
      <w:pPr>
        <w:pStyle w:val="ad"/>
        <w:jc w:val="center"/>
        <w:rPr>
          <w:rFonts w:ascii="Times New Roman" w:hAnsi="Times New Roman" w:cs="Times New Roman"/>
          <w:b/>
          <w:sz w:val="28"/>
          <w:szCs w:val="28"/>
        </w:rPr>
      </w:pPr>
      <w:r w:rsidRPr="000F0D14">
        <w:rPr>
          <w:rFonts w:ascii="Times New Roman" w:hAnsi="Times New Roman" w:cs="Times New Roman"/>
          <w:b/>
          <w:sz w:val="28"/>
          <w:szCs w:val="28"/>
        </w:rPr>
        <w:t>Тематический план по разделам:</w:t>
      </w:r>
    </w:p>
    <w:p w:rsidR="0023508C" w:rsidRDefault="0023508C" w:rsidP="0023508C">
      <w:pPr>
        <w:pStyle w:val="ad"/>
        <w:jc w:val="center"/>
        <w:rPr>
          <w:b/>
          <w:sz w:val="28"/>
          <w:szCs w:val="28"/>
        </w:rPr>
      </w:pPr>
    </w:p>
    <w:tbl>
      <w:tblPr>
        <w:tblStyle w:val="ac"/>
        <w:tblW w:w="8388" w:type="dxa"/>
        <w:tblInd w:w="313" w:type="dxa"/>
        <w:tblLayout w:type="fixed"/>
        <w:tblLook w:val="04A0"/>
      </w:tblPr>
      <w:tblGrid>
        <w:gridCol w:w="1017"/>
        <w:gridCol w:w="5245"/>
        <w:gridCol w:w="2126"/>
      </w:tblGrid>
      <w:tr w:rsidR="0023508C" w:rsidTr="0023508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rPr>
                <w:sz w:val="28"/>
                <w:szCs w:val="28"/>
              </w:rPr>
            </w:pPr>
            <w:r>
              <w:rPr>
                <w:sz w:val="28"/>
                <w:szCs w:val="28"/>
              </w:rPr>
              <w:t>№ 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jc w:val="center"/>
              <w:rPr>
                <w:sz w:val="28"/>
                <w:szCs w:val="28"/>
              </w:rPr>
            </w:pPr>
            <w:r>
              <w:rPr>
                <w:sz w:val="28"/>
                <w:szCs w:val="28"/>
              </w:rPr>
              <w:t>Наименование раздела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rPr>
                <w:sz w:val="28"/>
                <w:szCs w:val="28"/>
              </w:rPr>
            </w:pPr>
            <w:r>
              <w:rPr>
                <w:sz w:val="28"/>
                <w:szCs w:val="28"/>
              </w:rPr>
              <w:t>Количество часов</w:t>
            </w:r>
          </w:p>
        </w:tc>
      </w:tr>
      <w:tr w:rsidR="0023508C" w:rsidTr="0023508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jc w:val="center"/>
              <w:rPr>
                <w:sz w:val="28"/>
                <w:szCs w:val="28"/>
              </w:rPr>
            </w:pPr>
            <w:r>
              <w:rPr>
                <w:sz w:val="28"/>
                <w:szCs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rPr>
                <w:sz w:val="28"/>
                <w:szCs w:val="28"/>
              </w:rPr>
            </w:pPr>
            <w:r>
              <w:rPr>
                <w:sz w:val="28"/>
                <w:szCs w:val="28"/>
              </w:rPr>
              <w:t xml:space="preserve">Признаки предметов.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jc w:val="center"/>
              <w:rPr>
                <w:sz w:val="28"/>
                <w:szCs w:val="28"/>
              </w:rPr>
            </w:pPr>
            <w:r>
              <w:rPr>
                <w:sz w:val="28"/>
                <w:szCs w:val="28"/>
              </w:rPr>
              <w:t>7</w:t>
            </w:r>
          </w:p>
        </w:tc>
      </w:tr>
      <w:tr w:rsidR="0023508C" w:rsidTr="0023508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jc w:val="center"/>
              <w:rPr>
                <w:sz w:val="28"/>
                <w:szCs w:val="28"/>
              </w:rPr>
            </w:pPr>
            <w:r>
              <w:rPr>
                <w:sz w:val="28"/>
                <w:szCs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rPr>
                <w:sz w:val="28"/>
                <w:szCs w:val="28"/>
              </w:rPr>
            </w:pPr>
            <w:r>
              <w:rPr>
                <w:sz w:val="28"/>
                <w:szCs w:val="28"/>
              </w:rPr>
              <w:t>Ориентировка в пространстве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jc w:val="center"/>
              <w:rPr>
                <w:sz w:val="28"/>
                <w:szCs w:val="28"/>
              </w:rPr>
            </w:pPr>
            <w:r>
              <w:rPr>
                <w:sz w:val="28"/>
                <w:szCs w:val="28"/>
              </w:rPr>
              <w:t>7</w:t>
            </w:r>
          </w:p>
        </w:tc>
      </w:tr>
      <w:tr w:rsidR="0023508C" w:rsidTr="0023508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jc w:val="center"/>
              <w:rPr>
                <w:sz w:val="28"/>
                <w:szCs w:val="28"/>
              </w:rPr>
            </w:pPr>
            <w:r>
              <w:rPr>
                <w:sz w:val="28"/>
                <w:szCs w:val="28"/>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rPr>
                <w:sz w:val="28"/>
                <w:szCs w:val="28"/>
              </w:rPr>
            </w:pPr>
            <w:r>
              <w:rPr>
                <w:sz w:val="28"/>
                <w:szCs w:val="28"/>
              </w:rPr>
              <w:t>Геометрические фигуры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jc w:val="center"/>
              <w:rPr>
                <w:sz w:val="28"/>
                <w:szCs w:val="28"/>
              </w:rPr>
            </w:pPr>
            <w:r>
              <w:rPr>
                <w:sz w:val="28"/>
                <w:szCs w:val="28"/>
              </w:rPr>
              <w:t>5</w:t>
            </w:r>
          </w:p>
        </w:tc>
      </w:tr>
      <w:tr w:rsidR="0023508C" w:rsidTr="0023508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jc w:val="center"/>
              <w:rPr>
                <w:sz w:val="28"/>
                <w:szCs w:val="28"/>
              </w:rPr>
            </w:pPr>
            <w:r>
              <w:rPr>
                <w:sz w:val="28"/>
                <w:szCs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rPr>
                <w:sz w:val="28"/>
                <w:szCs w:val="28"/>
              </w:rPr>
            </w:pPr>
            <w:r>
              <w:rPr>
                <w:sz w:val="28"/>
                <w:szCs w:val="28"/>
              </w:rPr>
              <w:t>Количество и счет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jc w:val="center"/>
              <w:rPr>
                <w:sz w:val="28"/>
                <w:szCs w:val="28"/>
              </w:rPr>
            </w:pPr>
            <w:r>
              <w:rPr>
                <w:sz w:val="28"/>
                <w:szCs w:val="28"/>
              </w:rPr>
              <w:t>9</w:t>
            </w:r>
          </w:p>
        </w:tc>
      </w:tr>
      <w:tr w:rsidR="0023508C" w:rsidTr="0023508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rPr>
                <w:b/>
                <w:sz w:val="28"/>
                <w:szCs w:val="28"/>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jc w:val="right"/>
              <w:rPr>
                <w:b/>
                <w:sz w:val="28"/>
                <w:szCs w:val="28"/>
              </w:rPr>
            </w:pPr>
            <w:r>
              <w:rPr>
                <w:b/>
                <w:sz w:val="28"/>
                <w:szCs w:val="28"/>
              </w:rPr>
              <w:t>Итого: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08C" w:rsidRDefault="0023508C" w:rsidP="0023508C">
            <w:pPr>
              <w:rPr>
                <w:b/>
                <w:sz w:val="28"/>
                <w:szCs w:val="28"/>
              </w:rPr>
            </w:pPr>
            <w:r>
              <w:rPr>
                <w:b/>
                <w:sz w:val="28"/>
                <w:szCs w:val="28"/>
              </w:rPr>
              <w:t>28 часов</w:t>
            </w:r>
          </w:p>
        </w:tc>
      </w:tr>
    </w:tbl>
    <w:p w:rsidR="0023508C" w:rsidRDefault="0023508C" w:rsidP="0023508C">
      <w:pPr>
        <w:rPr>
          <w:b/>
          <w:sz w:val="28"/>
          <w:szCs w:val="28"/>
        </w:rPr>
      </w:pPr>
    </w:p>
    <w:p w:rsidR="0023508C" w:rsidRDefault="0023508C" w:rsidP="0023508C">
      <w:pPr>
        <w:pStyle w:val="ad"/>
        <w:spacing w:line="480" w:lineRule="auto"/>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 курса «Посчитаем- поиграем»</w:t>
      </w:r>
    </w:p>
    <w:tbl>
      <w:tblPr>
        <w:tblStyle w:val="ac"/>
        <w:tblW w:w="10490" w:type="dxa"/>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ayout w:type="fixed"/>
        <w:tblLook w:val="04A0"/>
      </w:tblPr>
      <w:tblGrid>
        <w:gridCol w:w="495"/>
        <w:gridCol w:w="4663"/>
        <w:gridCol w:w="992"/>
        <w:gridCol w:w="1134"/>
        <w:gridCol w:w="1417"/>
        <w:gridCol w:w="1789"/>
      </w:tblGrid>
      <w:tr w:rsidR="0023508C" w:rsidRPr="00417E9E" w:rsidTr="0023508C">
        <w:tc>
          <w:tcPr>
            <w:tcW w:w="495" w:type="dxa"/>
          </w:tcPr>
          <w:p w:rsidR="0023508C" w:rsidRPr="00417E9E" w:rsidRDefault="0023508C" w:rsidP="0023508C">
            <w:pPr>
              <w:pStyle w:val="ad"/>
              <w:spacing w:line="480" w:lineRule="auto"/>
              <w:rPr>
                <w:rFonts w:ascii="Times New Roman" w:hAnsi="Times New Roman" w:cs="Times New Roman"/>
                <w:sz w:val="28"/>
                <w:szCs w:val="28"/>
              </w:rPr>
            </w:pPr>
            <w:r w:rsidRPr="00417E9E">
              <w:rPr>
                <w:rFonts w:ascii="Times New Roman" w:hAnsi="Times New Roman" w:cs="Times New Roman"/>
                <w:sz w:val="28"/>
                <w:szCs w:val="28"/>
              </w:rPr>
              <w:t>№</w:t>
            </w:r>
          </w:p>
        </w:tc>
        <w:tc>
          <w:tcPr>
            <w:tcW w:w="4663" w:type="dxa"/>
          </w:tcPr>
          <w:p w:rsidR="0023508C" w:rsidRPr="00417E9E" w:rsidRDefault="0023508C" w:rsidP="0023508C">
            <w:pPr>
              <w:pStyle w:val="ad"/>
              <w:rPr>
                <w:rFonts w:ascii="Times New Roman" w:hAnsi="Times New Roman" w:cs="Times New Roman"/>
                <w:sz w:val="28"/>
                <w:szCs w:val="28"/>
              </w:rPr>
            </w:pPr>
            <w:r w:rsidRPr="00417E9E">
              <w:rPr>
                <w:rFonts w:ascii="Times New Roman" w:hAnsi="Times New Roman" w:cs="Times New Roman"/>
                <w:sz w:val="28"/>
                <w:szCs w:val="28"/>
              </w:rPr>
              <w:t>Тема</w:t>
            </w:r>
          </w:p>
        </w:tc>
        <w:tc>
          <w:tcPr>
            <w:tcW w:w="3543" w:type="dxa"/>
            <w:gridSpan w:val="3"/>
            <w:tcBorders>
              <w:right w:val="single" w:sz="4" w:space="0" w:color="auto"/>
            </w:tcBorders>
          </w:tcPr>
          <w:p w:rsidR="0023508C" w:rsidRPr="00275E86" w:rsidRDefault="0023508C" w:rsidP="0023508C">
            <w:pPr>
              <w:pStyle w:val="ad"/>
              <w:jc w:val="center"/>
              <w:rPr>
                <w:rFonts w:ascii="Times New Roman" w:hAnsi="Times New Roman" w:cs="Times New Roman"/>
                <w:sz w:val="28"/>
                <w:szCs w:val="28"/>
              </w:rPr>
            </w:pPr>
            <w:r>
              <w:rPr>
                <w:rFonts w:ascii="Times New Roman" w:hAnsi="Times New Roman" w:cs="Times New Roman"/>
                <w:sz w:val="28"/>
                <w:szCs w:val="28"/>
              </w:rPr>
              <w:t>Количест</w:t>
            </w:r>
            <w:r w:rsidRPr="00275E86">
              <w:rPr>
                <w:rFonts w:ascii="Times New Roman" w:hAnsi="Times New Roman" w:cs="Times New Roman"/>
                <w:sz w:val="28"/>
                <w:szCs w:val="28"/>
              </w:rPr>
              <w:t>во часов</w:t>
            </w:r>
          </w:p>
        </w:tc>
        <w:tc>
          <w:tcPr>
            <w:tcW w:w="1789" w:type="dxa"/>
            <w:tcBorders>
              <w:right w:val="single" w:sz="4" w:space="0" w:color="auto"/>
            </w:tcBorders>
          </w:tcPr>
          <w:p w:rsidR="0023508C" w:rsidRDefault="0023508C" w:rsidP="0023508C">
            <w:pPr>
              <w:jc w:val="center"/>
              <w:rPr>
                <w:sz w:val="28"/>
                <w:szCs w:val="28"/>
              </w:rPr>
            </w:pPr>
            <w:r>
              <w:rPr>
                <w:sz w:val="28"/>
                <w:szCs w:val="28"/>
              </w:rPr>
              <w:t>Форма аттестации</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rPr>
                <w:rFonts w:ascii="Times New Roman" w:hAnsi="Times New Roman" w:cs="Times New Roman"/>
                <w:sz w:val="28"/>
                <w:szCs w:val="28"/>
              </w:rPr>
            </w:pPr>
            <w:r w:rsidRPr="00417E9E">
              <w:rPr>
                <w:rFonts w:ascii="Times New Roman" w:eastAsia="Times New Roman" w:hAnsi="Times New Roman" w:cs="Times New Roman"/>
                <w:sz w:val="28"/>
                <w:szCs w:val="28"/>
              </w:rPr>
              <w:t>Путешествие маленькой точки. Формирование пространственных отношений: справа, слева, правее, левее.</w:t>
            </w:r>
          </w:p>
        </w:tc>
        <w:tc>
          <w:tcPr>
            <w:tcW w:w="992" w:type="dxa"/>
            <w:tcBorders>
              <w:right w:val="single" w:sz="4" w:space="0" w:color="auto"/>
            </w:tcBorders>
          </w:tcPr>
          <w:p w:rsidR="0023508C" w:rsidRDefault="0023508C" w:rsidP="0023508C">
            <w:pPr>
              <w:jc w:val="center"/>
              <w:rPr>
                <w:sz w:val="28"/>
                <w:szCs w:val="28"/>
              </w:rPr>
            </w:pPr>
            <w:r>
              <w:rPr>
                <w:sz w:val="28"/>
                <w:szCs w:val="28"/>
              </w:rPr>
              <w:t>всего</w:t>
            </w:r>
          </w:p>
        </w:tc>
        <w:tc>
          <w:tcPr>
            <w:tcW w:w="1134" w:type="dxa"/>
            <w:tcBorders>
              <w:right w:val="single" w:sz="4" w:space="0" w:color="auto"/>
            </w:tcBorders>
          </w:tcPr>
          <w:p w:rsidR="0023508C" w:rsidRDefault="0023508C" w:rsidP="0023508C">
            <w:pPr>
              <w:jc w:val="center"/>
              <w:rPr>
                <w:sz w:val="28"/>
                <w:szCs w:val="28"/>
              </w:rPr>
            </w:pPr>
            <w:r>
              <w:rPr>
                <w:sz w:val="28"/>
                <w:szCs w:val="28"/>
              </w:rPr>
              <w:t>теория</w:t>
            </w:r>
          </w:p>
        </w:tc>
        <w:tc>
          <w:tcPr>
            <w:tcW w:w="1417" w:type="dxa"/>
            <w:tcBorders>
              <w:right w:val="single" w:sz="4" w:space="0" w:color="auto"/>
            </w:tcBorders>
          </w:tcPr>
          <w:p w:rsidR="0023508C" w:rsidRDefault="0023508C" w:rsidP="0023508C">
            <w:pPr>
              <w:jc w:val="center"/>
              <w:rPr>
                <w:sz w:val="28"/>
                <w:szCs w:val="28"/>
              </w:rPr>
            </w:pPr>
            <w:r>
              <w:rPr>
                <w:sz w:val="28"/>
                <w:szCs w:val="28"/>
              </w:rPr>
              <w:t>практика</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беседа</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rPr>
                <w:rFonts w:ascii="Times New Roman" w:hAnsi="Times New Roman" w:cs="Times New Roman"/>
                <w:sz w:val="28"/>
                <w:szCs w:val="28"/>
              </w:rPr>
            </w:pPr>
            <w:r w:rsidRPr="00417E9E">
              <w:rPr>
                <w:rFonts w:ascii="Times New Roman" w:eastAsia="Times New Roman" w:hAnsi="Times New Roman" w:cs="Times New Roman"/>
                <w:sz w:val="28"/>
                <w:szCs w:val="28"/>
              </w:rPr>
              <w:t>Волшебная лесенка.Формирование пространственных отношений:  внизу, вверху, выше, ниже.</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беседа</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rPr>
                <w:rFonts w:ascii="Times New Roman" w:hAnsi="Times New Roman" w:cs="Times New Roman"/>
                <w:sz w:val="28"/>
                <w:szCs w:val="28"/>
              </w:rPr>
            </w:pPr>
            <w:r>
              <w:rPr>
                <w:rFonts w:ascii="Times New Roman" w:eastAsia="Times New Roman" w:hAnsi="Times New Roman" w:cs="Times New Roman"/>
                <w:sz w:val="28"/>
                <w:szCs w:val="28"/>
              </w:rPr>
              <w:t>Рисуем узоры(</w:t>
            </w:r>
            <w:r w:rsidRPr="00417E9E">
              <w:rPr>
                <w:rFonts w:ascii="Times New Roman" w:eastAsia="Times New Roman" w:hAnsi="Times New Roman" w:cs="Times New Roman"/>
                <w:sz w:val="28"/>
                <w:szCs w:val="28"/>
              </w:rPr>
              <w:t>в центре, внутри фигуры, вне фигуры).</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беседа</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Игра «Найди пару». Развитие временных представлений:</w:t>
            </w:r>
            <w:r w:rsidRPr="00417E9E">
              <w:rPr>
                <w:rFonts w:ascii="Times New Roman" w:eastAsia="Times New Roman" w:hAnsi="Times New Roman" w:cs="Times New Roman"/>
                <w:b/>
                <w:bCs/>
                <w:sz w:val="28"/>
                <w:szCs w:val="28"/>
              </w:rPr>
              <w:t> </w:t>
            </w:r>
            <w:r w:rsidRPr="00417E9E">
              <w:rPr>
                <w:rFonts w:ascii="Times New Roman" w:eastAsia="Times New Roman" w:hAnsi="Times New Roman" w:cs="Times New Roman"/>
                <w:sz w:val="28"/>
                <w:szCs w:val="28"/>
              </w:rPr>
              <w:t xml:space="preserve">раньше-позже. </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Borders>
              <w:bottom w:val="single" w:sz="4" w:space="0" w:color="auto"/>
            </w:tcBorders>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Borders>
              <w:bottom w:val="single" w:sz="4" w:space="0" w:color="auto"/>
            </w:tcBorders>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 xml:space="preserve">«Я расту». Развитие временных </w:t>
            </w:r>
            <w:r w:rsidRPr="00417E9E">
              <w:rPr>
                <w:rFonts w:ascii="Times New Roman" w:eastAsia="Times New Roman" w:hAnsi="Times New Roman" w:cs="Times New Roman"/>
                <w:sz w:val="28"/>
                <w:szCs w:val="28"/>
              </w:rPr>
              <w:lastRenderedPageBreak/>
              <w:t xml:space="preserve">представлений: вчера, сегодня, завтра.  </w:t>
            </w:r>
          </w:p>
        </w:tc>
        <w:tc>
          <w:tcPr>
            <w:tcW w:w="992" w:type="dxa"/>
            <w:tcBorders>
              <w:bottom w:val="single" w:sz="4" w:space="0" w:color="auto"/>
              <w:right w:val="single" w:sz="4" w:space="0" w:color="auto"/>
            </w:tcBorders>
          </w:tcPr>
          <w:p w:rsidR="0023508C" w:rsidRDefault="0023508C" w:rsidP="0023508C">
            <w:pPr>
              <w:jc w:val="center"/>
              <w:rPr>
                <w:sz w:val="28"/>
                <w:szCs w:val="28"/>
              </w:rPr>
            </w:pPr>
            <w:r>
              <w:rPr>
                <w:sz w:val="28"/>
                <w:szCs w:val="28"/>
              </w:rPr>
              <w:lastRenderedPageBreak/>
              <w:t>1</w:t>
            </w:r>
          </w:p>
        </w:tc>
        <w:tc>
          <w:tcPr>
            <w:tcW w:w="1134" w:type="dxa"/>
            <w:tcBorders>
              <w:bottom w:val="single" w:sz="4" w:space="0" w:color="auto"/>
              <w:right w:val="single" w:sz="4" w:space="0" w:color="auto"/>
            </w:tcBorders>
          </w:tcPr>
          <w:p w:rsidR="0023508C" w:rsidRDefault="0023508C" w:rsidP="0023508C">
            <w:pPr>
              <w:jc w:val="center"/>
              <w:rPr>
                <w:sz w:val="28"/>
                <w:szCs w:val="28"/>
              </w:rPr>
            </w:pPr>
            <w:r>
              <w:rPr>
                <w:sz w:val="28"/>
                <w:szCs w:val="28"/>
              </w:rPr>
              <w:t>0,5</w:t>
            </w:r>
          </w:p>
        </w:tc>
        <w:tc>
          <w:tcPr>
            <w:tcW w:w="1417" w:type="dxa"/>
            <w:tcBorders>
              <w:bottom w:val="single" w:sz="4" w:space="0" w:color="auto"/>
              <w:right w:val="single" w:sz="4" w:space="0" w:color="auto"/>
            </w:tcBorders>
          </w:tcPr>
          <w:p w:rsidR="0023508C" w:rsidRDefault="0023508C" w:rsidP="0023508C">
            <w:pPr>
              <w:jc w:val="center"/>
              <w:rPr>
                <w:sz w:val="28"/>
                <w:szCs w:val="28"/>
              </w:rPr>
            </w:pPr>
            <w:r>
              <w:rPr>
                <w:sz w:val="28"/>
                <w:szCs w:val="28"/>
              </w:rPr>
              <w:t>0,5</w:t>
            </w:r>
          </w:p>
        </w:tc>
        <w:tc>
          <w:tcPr>
            <w:tcW w:w="1789" w:type="dxa"/>
            <w:tcBorders>
              <w:bottom w:val="single" w:sz="4" w:space="0" w:color="auto"/>
              <w:right w:val="single" w:sz="4" w:space="0" w:color="auto"/>
            </w:tcBorders>
          </w:tcPr>
          <w:p w:rsidR="0023508C" w:rsidRPr="0023508C" w:rsidRDefault="0023508C" w:rsidP="0023508C">
            <w:pPr>
              <w:jc w:val="center"/>
              <w:rPr>
                <w:sz w:val="28"/>
                <w:szCs w:val="28"/>
              </w:rPr>
            </w:pPr>
            <w:r w:rsidRPr="0023508C">
              <w:rPr>
                <w:sz w:val="28"/>
                <w:szCs w:val="28"/>
              </w:rPr>
              <w:t>беседа</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eastAsia="Times New Roman" w:hAnsi="Times New Roman" w:cs="Times New Roman"/>
                <w:sz w:val="28"/>
                <w:szCs w:val="28"/>
              </w:rPr>
            </w:pPr>
            <w:r w:rsidRPr="00417E9E">
              <w:rPr>
                <w:rFonts w:ascii="Times New Roman" w:eastAsia="Times New Roman" w:hAnsi="Times New Roman" w:cs="Times New Roman"/>
                <w:sz w:val="28"/>
                <w:szCs w:val="28"/>
              </w:rPr>
              <w:t>Развитие временных представлений:  неделя, дни недели.</w:t>
            </w:r>
          </w:p>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 xml:space="preserve">Отсчет дней недели по порядку от любого дня недели. </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 опрос</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 xml:space="preserve">«В гостях у сказки». Времена года. Их последовательность.  Неделя, месяц год. </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беседа</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Геометрические фигуры:</w:t>
            </w:r>
            <w:r w:rsidRPr="00417E9E">
              <w:rPr>
                <w:rFonts w:ascii="Times New Roman" w:eastAsia="Times New Roman" w:hAnsi="Times New Roman" w:cs="Times New Roman"/>
                <w:bCs/>
                <w:sz w:val="28"/>
                <w:szCs w:val="28"/>
              </w:rPr>
              <w:t>точка,</w:t>
            </w:r>
            <w:r w:rsidRPr="00417E9E">
              <w:rPr>
                <w:rFonts w:ascii="Times New Roman" w:eastAsia="Times New Roman" w:hAnsi="Times New Roman" w:cs="Times New Roman"/>
                <w:sz w:val="28"/>
                <w:szCs w:val="28"/>
              </w:rPr>
              <w:t xml:space="preserve">отрезок, круг. </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Геометрические фигуры: многоугольник (треугольник, четырёхугольных, в том числе прямоугольник, квадрат). Отличие многоугольника от круга.</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беседа</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 xml:space="preserve">Геометрические фигуры. Получение отрезка прямой сгибанием бумаги. Отрезок как сторона многоугольника. </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беседа,</w:t>
            </w:r>
          </w:p>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Линейка – инструмент для вычерчивания отрезков.</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беседа</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Рисуем правильные узоры. Продолжение ряда геометрических фигур по заданному правилу.</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 xml:space="preserve">Признаки предметов. Размер. Сравнение трёх и более предметов (фигур) по размеру. </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 xml:space="preserve">Признаки предметов. Форма.  Сравнение трёх и более предметов (фигур) по форме.     </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Признаки предметов. Цвет. Сравнение трёх и более предметов по цвету.</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Определение правила, по которому составлен предложенный ряд предметов, геометрических фигур. Составление (продолжение) ряда по заданному правилу.</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 опрос</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Длина. Упорядочивание предметов по длине. Уравнивание длин двух предметов.</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беседа,</w:t>
            </w:r>
          </w:p>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Borders>
              <w:bottom w:val="single" w:sz="4" w:space="0" w:color="auto"/>
            </w:tcBorders>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 xml:space="preserve">Подбор предметов по заданной длине. Отношения: длиннее-короче, выше-ниже, шире-уже. </w:t>
            </w:r>
          </w:p>
        </w:tc>
        <w:tc>
          <w:tcPr>
            <w:tcW w:w="992" w:type="dxa"/>
            <w:tcBorders>
              <w:bottom w:val="single" w:sz="4" w:space="0" w:color="auto"/>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беседа, опрос</w:t>
            </w:r>
          </w:p>
        </w:tc>
      </w:tr>
      <w:tr w:rsidR="0023508C" w:rsidRPr="00417E9E" w:rsidTr="0023508C">
        <w:tc>
          <w:tcPr>
            <w:tcW w:w="495" w:type="dxa"/>
            <w:tcBorders>
              <w:right w:val="single" w:sz="4" w:space="0" w:color="auto"/>
            </w:tcBorders>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Borders>
              <w:left w:val="single" w:sz="4" w:space="0" w:color="auto"/>
              <w:right w:val="single" w:sz="4" w:space="0" w:color="auto"/>
            </w:tcBorders>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 xml:space="preserve">«Идём в магазин». Сравнение предметов по массе (на руках и </w:t>
            </w:r>
            <w:r w:rsidRPr="00275E86">
              <w:rPr>
                <w:rFonts w:ascii="Times New Roman" w:eastAsia="Times New Roman" w:hAnsi="Times New Roman" w:cs="Times New Roman"/>
                <w:b/>
                <w:sz w:val="28"/>
                <w:szCs w:val="28"/>
              </w:rPr>
              <w:t>с</w:t>
            </w:r>
            <w:r w:rsidRPr="00417E9E">
              <w:rPr>
                <w:rFonts w:ascii="Times New Roman" w:eastAsia="Times New Roman" w:hAnsi="Times New Roman" w:cs="Times New Roman"/>
                <w:sz w:val="28"/>
                <w:szCs w:val="28"/>
              </w:rPr>
              <w:t xml:space="preserve"> </w:t>
            </w:r>
            <w:r w:rsidRPr="00417E9E">
              <w:rPr>
                <w:rFonts w:ascii="Times New Roman" w:eastAsia="Times New Roman" w:hAnsi="Times New Roman" w:cs="Times New Roman"/>
                <w:sz w:val="28"/>
                <w:szCs w:val="28"/>
              </w:rPr>
              <w:lastRenderedPageBreak/>
              <w:t>помощью чашечных весов без гирь).</w:t>
            </w:r>
          </w:p>
        </w:tc>
        <w:tc>
          <w:tcPr>
            <w:tcW w:w="992" w:type="dxa"/>
            <w:tcBorders>
              <w:left w:val="single" w:sz="4" w:space="0" w:color="auto"/>
              <w:right w:val="single" w:sz="4" w:space="0" w:color="auto"/>
            </w:tcBorders>
          </w:tcPr>
          <w:p w:rsidR="0023508C" w:rsidRDefault="0023508C" w:rsidP="0023508C">
            <w:pPr>
              <w:jc w:val="center"/>
              <w:rPr>
                <w:sz w:val="28"/>
                <w:szCs w:val="28"/>
              </w:rPr>
            </w:pPr>
            <w:r>
              <w:rPr>
                <w:sz w:val="28"/>
                <w:szCs w:val="28"/>
              </w:rPr>
              <w:lastRenderedPageBreak/>
              <w:t>1</w:t>
            </w:r>
          </w:p>
        </w:tc>
        <w:tc>
          <w:tcPr>
            <w:tcW w:w="1134" w:type="dxa"/>
            <w:tcBorders>
              <w:left w:val="single" w:sz="4" w:space="0" w:color="auto"/>
              <w:right w:val="single" w:sz="4" w:space="0" w:color="auto"/>
            </w:tcBorders>
          </w:tcPr>
          <w:p w:rsidR="0023508C" w:rsidRDefault="0023508C" w:rsidP="0023508C">
            <w:pPr>
              <w:jc w:val="center"/>
              <w:rPr>
                <w:sz w:val="28"/>
                <w:szCs w:val="28"/>
              </w:rPr>
            </w:pPr>
            <w:r>
              <w:rPr>
                <w:sz w:val="28"/>
                <w:szCs w:val="28"/>
              </w:rPr>
              <w:t>0,5</w:t>
            </w:r>
          </w:p>
        </w:tc>
        <w:tc>
          <w:tcPr>
            <w:tcW w:w="1417" w:type="dxa"/>
            <w:tcBorders>
              <w:left w:val="nil"/>
              <w:right w:val="single" w:sz="4" w:space="0" w:color="auto"/>
            </w:tcBorders>
          </w:tcPr>
          <w:p w:rsidR="0023508C" w:rsidRDefault="0023508C" w:rsidP="0023508C">
            <w:pPr>
              <w:jc w:val="center"/>
              <w:rPr>
                <w:sz w:val="28"/>
                <w:szCs w:val="28"/>
              </w:rPr>
            </w:pPr>
            <w:r>
              <w:rPr>
                <w:sz w:val="28"/>
                <w:szCs w:val="28"/>
              </w:rPr>
              <w:t>0,5</w:t>
            </w:r>
          </w:p>
        </w:tc>
        <w:tc>
          <w:tcPr>
            <w:tcW w:w="1789" w:type="dxa"/>
            <w:tcBorders>
              <w:left w:val="nil"/>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 xml:space="preserve">Счет предметов. Сравнение групп предметов по количеству (больше, меньше, столько же). </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 xml:space="preserve">Устная нумерация: названия, обозначение и последовательность чисел от 0 до 10. Цифра и число. </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беседа,</w:t>
            </w:r>
          </w:p>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Чтение чисел. Сравнение чисел первого десятка двумя способами.</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Счет в прямом и обратном порядке. Порядковый счет, его отличия от счета количественного.</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 xml:space="preserve"> Десяток. Счет десятками.</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Равенство, его обозначение в математике. Знак «=». Сложение и вычитание чисел.</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jc w:val="both"/>
              <w:rPr>
                <w:rFonts w:ascii="Times New Roman" w:hAnsi="Times New Roman" w:cs="Times New Roman"/>
                <w:sz w:val="28"/>
                <w:szCs w:val="28"/>
              </w:rPr>
            </w:pPr>
            <w:r w:rsidRPr="00417E9E">
              <w:rPr>
                <w:rFonts w:ascii="Times New Roman" w:eastAsia="Times New Roman" w:hAnsi="Times New Roman" w:cs="Times New Roman"/>
                <w:sz w:val="28"/>
                <w:szCs w:val="28"/>
              </w:rPr>
              <w:t>Целое и часть. Состав чисел первого десятка из двух слагаемых.</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rPr>
                <w:rFonts w:ascii="Times New Roman" w:hAnsi="Times New Roman" w:cs="Times New Roman"/>
                <w:sz w:val="28"/>
                <w:szCs w:val="28"/>
              </w:rPr>
            </w:pPr>
            <w:r w:rsidRPr="00417E9E">
              <w:rPr>
                <w:rFonts w:ascii="Times New Roman" w:eastAsia="Times New Roman" w:hAnsi="Times New Roman" w:cs="Times New Roman"/>
                <w:sz w:val="28"/>
                <w:szCs w:val="28"/>
              </w:rPr>
              <w:t>Задача. Отличие задачи от рассказа. Устное составление задач по рисункам.</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беседа,</w:t>
            </w:r>
          </w:p>
          <w:p w:rsidR="0023508C" w:rsidRPr="0023508C" w:rsidRDefault="0023508C" w:rsidP="0023508C">
            <w:pPr>
              <w:jc w:val="center"/>
              <w:rPr>
                <w:sz w:val="28"/>
                <w:szCs w:val="28"/>
              </w:rPr>
            </w:pPr>
            <w:r w:rsidRPr="0023508C">
              <w:rPr>
                <w:sz w:val="28"/>
                <w:szCs w:val="28"/>
              </w:rPr>
              <w:t>наблюдение</w:t>
            </w:r>
          </w:p>
        </w:tc>
      </w:tr>
      <w:tr w:rsidR="0023508C" w:rsidRPr="00417E9E" w:rsidTr="0023508C">
        <w:tc>
          <w:tcPr>
            <w:tcW w:w="495" w:type="dxa"/>
          </w:tcPr>
          <w:p w:rsidR="0023508C" w:rsidRPr="00417E9E" w:rsidRDefault="0023508C" w:rsidP="0023508C">
            <w:pPr>
              <w:pStyle w:val="ad"/>
              <w:numPr>
                <w:ilvl w:val="0"/>
                <w:numId w:val="14"/>
              </w:numPr>
              <w:rPr>
                <w:rFonts w:ascii="Times New Roman" w:hAnsi="Times New Roman" w:cs="Times New Roman"/>
                <w:sz w:val="28"/>
                <w:szCs w:val="28"/>
              </w:rPr>
            </w:pPr>
          </w:p>
        </w:tc>
        <w:tc>
          <w:tcPr>
            <w:tcW w:w="4663" w:type="dxa"/>
          </w:tcPr>
          <w:p w:rsidR="0023508C" w:rsidRPr="00417E9E" w:rsidRDefault="0023508C" w:rsidP="0023508C">
            <w:pPr>
              <w:pStyle w:val="ad"/>
              <w:rPr>
                <w:rFonts w:ascii="Times New Roman" w:hAnsi="Times New Roman" w:cs="Times New Roman"/>
                <w:sz w:val="28"/>
                <w:szCs w:val="28"/>
              </w:rPr>
            </w:pPr>
            <w:r w:rsidRPr="00417E9E">
              <w:rPr>
                <w:rFonts w:ascii="Times New Roman" w:eastAsia="Times New Roman" w:hAnsi="Times New Roman" w:cs="Times New Roman"/>
                <w:sz w:val="28"/>
                <w:szCs w:val="28"/>
              </w:rPr>
              <w:t>Составление задачи по схематическому рисунку и схематического рисунка по задаче.</w:t>
            </w:r>
          </w:p>
        </w:tc>
        <w:tc>
          <w:tcPr>
            <w:tcW w:w="992" w:type="dxa"/>
            <w:tcBorders>
              <w:right w:val="single" w:sz="4" w:space="0" w:color="auto"/>
            </w:tcBorders>
          </w:tcPr>
          <w:p w:rsidR="0023508C" w:rsidRDefault="0023508C" w:rsidP="0023508C">
            <w:pPr>
              <w:jc w:val="center"/>
              <w:rPr>
                <w:sz w:val="28"/>
                <w:szCs w:val="28"/>
              </w:rPr>
            </w:pPr>
            <w:r>
              <w:rPr>
                <w:sz w:val="28"/>
                <w:szCs w:val="28"/>
              </w:rPr>
              <w:t>1</w:t>
            </w:r>
          </w:p>
        </w:tc>
        <w:tc>
          <w:tcPr>
            <w:tcW w:w="1134" w:type="dxa"/>
            <w:tcBorders>
              <w:right w:val="single" w:sz="4" w:space="0" w:color="auto"/>
            </w:tcBorders>
          </w:tcPr>
          <w:p w:rsidR="0023508C" w:rsidRDefault="0023508C" w:rsidP="0023508C">
            <w:pPr>
              <w:jc w:val="center"/>
              <w:rPr>
                <w:sz w:val="28"/>
                <w:szCs w:val="28"/>
              </w:rPr>
            </w:pPr>
            <w:r>
              <w:rPr>
                <w:sz w:val="28"/>
                <w:szCs w:val="28"/>
              </w:rPr>
              <w:t>0,5</w:t>
            </w:r>
          </w:p>
        </w:tc>
        <w:tc>
          <w:tcPr>
            <w:tcW w:w="1417" w:type="dxa"/>
            <w:tcBorders>
              <w:right w:val="single" w:sz="4" w:space="0" w:color="auto"/>
            </w:tcBorders>
          </w:tcPr>
          <w:p w:rsidR="0023508C" w:rsidRDefault="0023508C" w:rsidP="0023508C">
            <w:pPr>
              <w:jc w:val="center"/>
              <w:rPr>
                <w:sz w:val="28"/>
                <w:szCs w:val="28"/>
              </w:rPr>
            </w:pPr>
            <w:r>
              <w:rPr>
                <w:sz w:val="28"/>
                <w:szCs w:val="28"/>
              </w:rPr>
              <w:t>0,5</w:t>
            </w:r>
          </w:p>
        </w:tc>
        <w:tc>
          <w:tcPr>
            <w:tcW w:w="1789" w:type="dxa"/>
            <w:tcBorders>
              <w:right w:val="single" w:sz="4" w:space="0" w:color="auto"/>
            </w:tcBorders>
          </w:tcPr>
          <w:p w:rsidR="0023508C" w:rsidRPr="0023508C" w:rsidRDefault="0023508C" w:rsidP="0023508C">
            <w:pPr>
              <w:jc w:val="center"/>
              <w:rPr>
                <w:sz w:val="28"/>
                <w:szCs w:val="28"/>
              </w:rPr>
            </w:pPr>
            <w:r w:rsidRPr="0023508C">
              <w:rPr>
                <w:sz w:val="28"/>
                <w:szCs w:val="28"/>
              </w:rPr>
              <w:t>наблюдение</w:t>
            </w:r>
          </w:p>
        </w:tc>
      </w:tr>
    </w:tbl>
    <w:p w:rsidR="0023508C" w:rsidRDefault="0023508C" w:rsidP="0023508C">
      <w:pPr>
        <w:pStyle w:val="ad"/>
        <w:spacing w:line="480" w:lineRule="auto"/>
        <w:jc w:val="center"/>
        <w:rPr>
          <w:rFonts w:ascii="Times New Roman" w:hAnsi="Times New Roman" w:cs="Times New Roman"/>
          <w:b/>
          <w:sz w:val="28"/>
          <w:szCs w:val="28"/>
        </w:rPr>
      </w:pPr>
    </w:p>
    <w:p w:rsidR="0023508C" w:rsidRDefault="0023508C" w:rsidP="0023508C">
      <w:pPr>
        <w:tabs>
          <w:tab w:val="left" w:pos="851"/>
        </w:tabs>
        <w:autoSpaceDE w:val="0"/>
        <w:autoSpaceDN w:val="0"/>
        <w:adjustRightInd w:val="0"/>
        <w:jc w:val="center"/>
        <w:rPr>
          <w:rFonts w:eastAsia="TimesNewRoman"/>
          <w:b/>
          <w:sz w:val="28"/>
          <w:szCs w:val="28"/>
        </w:rPr>
      </w:pPr>
      <w:r>
        <w:rPr>
          <w:rFonts w:eastAsia="TimesNewRoman"/>
          <w:b/>
          <w:sz w:val="28"/>
          <w:szCs w:val="28"/>
        </w:rPr>
        <w:t>Курс «Посмотри внимательно на мир»</w:t>
      </w:r>
    </w:p>
    <w:p w:rsidR="0023508C" w:rsidRDefault="0023508C" w:rsidP="0023508C">
      <w:pPr>
        <w:tabs>
          <w:tab w:val="left" w:pos="851"/>
        </w:tabs>
        <w:autoSpaceDE w:val="0"/>
        <w:autoSpaceDN w:val="0"/>
        <w:adjustRightInd w:val="0"/>
        <w:jc w:val="center"/>
        <w:rPr>
          <w:rFonts w:eastAsia="TimesNewRoman"/>
          <w:b/>
          <w:sz w:val="28"/>
          <w:szCs w:val="28"/>
        </w:rPr>
      </w:pPr>
    </w:p>
    <w:p w:rsidR="0023508C" w:rsidRDefault="0023508C" w:rsidP="0023508C">
      <w:pPr>
        <w:tabs>
          <w:tab w:val="left" w:pos="851"/>
        </w:tabs>
        <w:autoSpaceDE w:val="0"/>
        <w:autoSpaceDN w:val="0"/>
        <w:adjustRightInd w:val="0"/>
        <w:rPr>
          <w:rFonts w:eastAsia="TimesNewRoman"/>
          <w:b/>
          <w:sz w:val="28"/>
          <w:szCs w:val="28"/>
        </w:rPr>
      </w:pPr>
      <w:r>
        <w:rPr>
          <w:rFonts w:eastAsia="TimesNewRoman"/>
          <w:b/>
          <w:sz w:val="28"/>
          <w:szCs w:val="28"/>
        </w:rPr>
        <w:t>Пояснительная записка</w:t>
      </w:r>
    </w:p>
    <w:p w:rsidR="0023508C" w:rsidRPr="00707D39" w:rsidRDefault="0023508C" w:rsidP="0023508C">
      <w:pPr>
        <w:pStyle w:val="ad"/>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Курс </w:t>
      </w:r>
      <w:r>
        <w:rPr>
          <w:rFonts w:ascii="Times New Roman" w:hAnsi="Times New Roman" w:cs="Times New Roman"/>
          <w:b/>
          <w:sz w:val="28"/>
          <w:szCs w:val="28"/>
        </w:rPr>
        <w:t>«Посмотри внимательно на мир»</w:t>
      </w:r>
      <w:r>
        <w:rPr>
          <w:rFonts w:ascii="Times New Roman" w:hAnsi="Times New Roman" w:cs="Times New Roman"/>
          <w:sz w:val="28"/>
          <w:szCs w:val="28"/>
        </w:rPr>
        <w:t xml:space="preserve"> направлен на коррекцию и развитие накопленных в дошкольном возрасте природоведческих представлений. В основе подготовки лежат непосредственные наблюдения, действия с предметами, элементарные эксперименты. «Предметное окружение» расширяет и уточняет представления детей о предметном мире: о видах транспорта, о предметах быта, инструментах, технике. «Явления общественной жизни» расширяют круг знаний и представлений о явлениях окружающей действительности, их связи, взаимоотношения и взаимозависимости.</w:t>
      </w:r>
    </w:p>
    <w:p w:rsidR="0023508C" w:rsidRDefault="0023508C" w:rsidP="0023508C">
      <w:pPr>
        <w:pStyle w:val="ad"/>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Рабочая программа рассчитана на 28 часов в год (по 1 занятия в неделю продолжительностью 25 минут).</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Программа «Посмотри внимательно на мир» нацелена на развитие детей, формирование у них заинтересованного и бережного отношения к природному окружению.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 Вместе с тем это и первый опыт последовательного приобщения ребенка к свойственным естественнонаучным дисциплинам методом познания, следуя которым нужно как можно больше увидеть своими глазами, сделать своими руками. Сказанное определяет отбор содержания </w:t>
      </w:r>
      <w:r>
        <w:rPr>
          <w:rFonts w:ascii="Times New Roman" w:eastAsia="Times New Roman" w:hAnsi="Times New Roman" w:cs="Times New Roman"/>
          <w:sz w:val="28"/>
          <w:szCs w:val="28"/>
        </w:rPr>
        <w:lastRenderedPageBreak/>
        <w:t>курса и характер деятельности детей на занятиях. Содержание программы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курса в начальной школе. В основу подготовки малышей к обучению положены непосредственные наблюдения в природе, действия с предметами, осуществляемые в естественной для детей данного возраста занимательной, игровой форме. Эта деятельность дополняется рисованием, раскрашиванием, вырезанием фигур, лепкой и т. д.                   При этом большое внимание уделяется формированию таких важных умений, как умение выделять свойства предметов (форма, цвет, размеры), находить их общие и отличительные признаки, фиксировать состояние предмета и его смену (явление). Таким образом осуществляется накопление фактических знаний и опыта познавательной деятельности, необходимое для успешного освоения программы начальной школы</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NewRoman" w:hAnsi="Times New Roman" w:cs="Times New Roman"/>
          <w:sz w:val="28"/>
          <w:szCs w:val="28"/>
        </w:rPr>
        <w:t xml:space="preserve">         Курс «Посмотри внимательно на мир» нацелен на развитие у детей универсальных предпосылок учебной деятельности, познавательных процессов и интеллектуальных способностей.</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NewRoman" w:hAnsi="Times New Roman" w:cs="Times New Roman"/>
          <w:sz w:val="28"/>
          <w:szCs w:val="28"/>
        </w:rPr>
        <w:t xml:space="preserve">         В основу подготовки детей к обучению положена познавательно-исследовательская деятельность. Основное внимание уделяется формированию универсальных предпосылок учебной деятельности - умении работать по правилу, слушать взрослого, развитию творческих способностей детей, логическим действиям.</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Цель программы:</w:t>
      </w:r>
      <w:r>
        <w:rPr>
          <w:rFonts w:ascii="Times New Roman" w:eastAsia="Times New Roman" w:hAnsi="Times New Roman" w:cs="Times New Roman"/>
          <w:sz w:val="28"/>
          <w:szCs w:val="28"/>
        </w:rPr>
        <w:t xml:space="preserve"> Развитие у детей универсальных предпосылок учебной деятельности, познавательных интересов и интеллектуальных способностей, формирование основ безопасности жизнедеятельности и экологического сознания.</w:t>
      </w:r>
    </w:p>
    <w:p w:rsidR="0023508C" w:rsidRDefault="0023508C" w:rsidP="0023508C">
      <w:pPr>
        <w:pStyle w:val="ad"/>
        <w:jc w:val="both"/>
        <w:rPr>
          <w:rFonts w:ascii="Times New Roman" w:hAnsi="Times New Roman" w:cs="Times New Roman"/>
          <w:b/>
          <w:sz w:val="28"/>
          <w:szCs w:val="28"/>
        </w:rPr>
      </w:pPr>
      <w:r>
        <w:rPr>
          <w:rFonts w:ascii="Times New Roman" w:eastAsia="Times New Roman" w:hAnsi="Times New Roman" w:cs="Times New Roman"/>
          <w:b/>
          <w:sz w:val="28"/>
          <w:szCs w:val="28"/>
        </w:rPr>
        <w:t>Задачи программы:</w:t>
      </w:r>
    </w:p>
    <w:p w:rsidR="0023508C" w:rsidRDefault="0023508C" w:rsidP="0023508C">
      <w:pPr>
        <w:pStyle w:val="ad"/>
        <w:numPr>
          <w:ilvl w:val="0"/>
          <w:numId w:val="8"/>
        </w:numPr>
        <w:jc w:val="both"/>
        <w:rPr>
          <w:rFonts w:ascii="Times New Roman" w:hAnsi="Times New Roman" w:cs="Times New Roman"/>
          <w:sz w:val="28"/>
          <w:szCs w:val="28"/>
        </w:rPr>
      </w:pPr>
      <w:r>
        <w:rPr>
          <w:rFonts w:ascii="Times New Roman" w:hAnsi="Times New Roman" w:cs="Times New Roman"/>
          <w:sz w:val="28"/>
          <w:szCs w:val="28"/>
        </w:rPr>
        <w:t>Развитие интересов детей, любознательности и познавательной мотивации;</w:t>
      </w:r>
    </w:p>
    <w:p w:rsidR="0023508C" w:rsidRDefault="0023508C" w:rsidP="0023508C">
      <w:pPr>
        <w:pStyle w:val="ad"/>
        <w:numPr>
          <w:ilvl w:val="0"/>
          <w:numId w:val="8"/>
        </w:numPr>
        <w:jc w:val="both"/>
        <w:rPr>
          <w:rFonts w:ascii="Times New Roman" w:hAnsi="Times New Roman" w:cs="Times New Roman"/>
          <w:sz w:val="28"/>
          <w:szCs w:val="28"/>
        </w:rPr>
      </w:pPr>
      <w:r>
        <w:rPr>
          <w:rFonts w:ascii="Times New Roman" w:hAnsi="Times New Roman" w:cs="Times New Roman"/>
          <w:sz w:val="28"/>
          <w:szCs w:val="28"/>
        </w:rPr>
        <w:t>Формирование познавательных действий, становление сознания;</w:t>
      </w:r>
    </w:p>
    <w:p w:rsidR="0023508C" w:rsidRDefault="0023508C" w:rsidP="0023508C">
      <w:pPr>
        <w:pStyle w:val="ad"/>
        <w:numPr>
          <w:ilvl w:val="0"/>
          <w:numId w:val="8"/>
        </w:numPr>
        <w:jc w:val="both"/>
        <w:rPr>
          <w:rFonts w:ascii="Times New Roman" w:hAnsi="Times New Roman" w:cs="Times New Roman"/>
          <w:sz w:val="28"/>
          <w:szCs w:val="28"/>
        </w:rPr>
      </w:pPr>
      <w:r>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окружающего мира, о планете Земля как общем доме людей, об особенностях ее природы.</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Программа является развивающей, в процессе её реализации у воспитанника формируются универсальные предпосылки учебных действий (УУД) с учётом предметного содержания:</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Личностные –</w:t>
      </w:r>
      <w:r>
        <w:rPr>
          <w:rFonts w:ascii="Times New Roman" w:eastAsia="Times New Roman" w:hAnsi="Times New Roman" w:cs="Times New Roman"/>
          <w:sz w:val="28"/>
          <w:szCs w:val="28"/>
        </w:rPr>
        <w:t xml:space="preserve"> умение соотносить поступки, события с принятыми этическими принципами, знание моральных норм и умение выделить нравственный аспект поведения.</w:t>
      </w:r>
    </w:p>
    <w:p w:rsidR="00707D39"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Регулятивные </w:t>
      </w:r>
      <w:r>
        <w:rPr>
          <w:rFonts w:ascii="Times New Roman" w:eastAsia="Times New Roman" w:hAnsi="Times New Roman" w:cs="Times New Roman"/>
          <w:sz w:val="28"/>
          <w:szCs w:val="28"/>
        </w:rPr>
        <w:t>– осуществление действия по образцу и заданному правилу; сохранение заданной цели; умение видеть указанную ошибку и исправлять её по указанию взрослого; осуществлять контроль своей деятельности по результату; умение адекватно понимать оценку взрослого и сверстника.</w:t>
      </w:r>
    </w:p>
    <w:p w:rsidR="0023508C" w:rsidRDefault="0023508C" w:rsidP="00707D39">
      <w:pPr>
        <w:pStyle w:val="ad"/>
        <w:ind w:firstLine="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Познавательные –</w:t>
      </w:r>
      <w:r>
        <w:rPr>
          <w:rFonts w:ascii="Times New Roman" w:eastAsia="Times New Roman" w:hAnsi="Times New Roman" w:cs="Times New Roman"/>
          <w:sz w:val="28"/>
          <w:szCs w:val="28"/>
        </w:rPr>
        <w:t xml:space="preserve"> знаково-символическое моделирование и преобразование объектов; анализ объектов с целью выделения признаков; анализ объектов; сравнение и сопоставление; выделение общего и различного; осуществление классификации.</w:t>
      </w:r>
    </w:p>
    <w:p w:rsidR="0023508C" w:rsidRDefault="0023508C" w:rsidP="0023508C">
      <w:pPr>
        <w:pStyle w:val="ad"/>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Коммуникативные </w:t>
      </w:r>
      <w:r>
        <w:rPr>
          <w:rFonts w:ascii="Times New Roman" w:eastAsia="Times New Roman" w:hAnsi="Times New Roman" w:cs="Times New Roman"/>
          <w:sz w:val="28"/>
          <w:szCs w:val="28"/>
        </w:rPr>
        <w:t xml:space="preserve">– овладение определёнными вербальными и невербальными средствами общения; эмоционально позитивное отношение к процессу </w:t>
      </w:r>
      <w:r>
        <w:rPr>
          <w:rFonts w:ascii="Times New Roman" w:eastAsia="Times New Roman" w:hAnsi="Times New Roman" w:cs="Times New Roman"/>
          <w:sz w:val="28"/>
          <w:szCs w:val="28"/>
        </w:rPr>
        <w:lastRenderedPageBreak/>
        <w:t xml:space="preserve">сотрудничества со взрослыми и сверстниками; ориентация на партнёра по общению; умение слушать собеседника; задавать вопросы. </w:t>
      </w:r>
    </w:p>
    <w:p w:rsidR="0023508C" w:rsidRDefault="0023508C" w:rsidP="0023508C">
      <w:pPr>
        <w:rPr>
          <w:sz w:val="28"/>
          <w:szCs w:val="28"/>
        </w:rPr>
      </w:pPr>
      <w:r>
        <w:rPr>
          <w:sz w:val="28"/>
          <w:szCs w:val="28"/>
        </w:rPr>
        <w:t xml:space="preserve">        Данная программа основывается на развитии накопленных в дошкольном возрасте представлений о природе. В основу подготовки положены непосредственные наблюдения, действия с предметами, элементарными эксперименты, которые проводятся в естественной для детей данного возраста занимательной, игровой форме.</w:t>
      </w:r>
    </w:p>
    <w:p w:rsidR="0023508C" w:rsidRDefault="0023508C" w:rsidP="0023508C">
      <w:pPr>
        <w:rPr>
          <w:sz w:val="28"/>
          <w:szCs w:val="28"/>
        </w:rPr>
      </w:pPr>
    </w:p>
    <w:p w:rsidR="0023508C" w:rsidRDefault="0023508C" w:rsidP="0023508C">
      <w:pPr>
        <w:rPr>
          <w:b/>
          <w:sz w:val="28"/>
          <w:szCs w:val="28"/>
        </w:rPr>
      </w:pPr>
      <w:r w:rsidRPr="00634F7D">
        <w:rPr>
          <w:b/>
          <w:sz w:val="28"/>
          <w:szCs w:val="28"/>
        </w:rPr>
        <w:t>Ожидаемые результаты:</w:t>
      </w:r>
    </w:p>
    <w:p w:rsidR="0023508C" w:rsidRDefault="0023508C" w:rsidP="0023508C">
      <w:pPr>
        <w:pStyle w:val="ad"/>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обладать   элементарными представлениями из области живой природы, естествознания: ребёнок интересуется причинно-следственными связями, пытается самостоятельно придумывать объяснения явлениям природы и поступкам людей, обладает начальными знаниями о себе, о природном и социальном мире, в котором живёт, склонен наблюдать, экспериментировать;</w:t>
      </w:r>
    </w:p>
    <w:p w:rsidR="0023508C" w:rsidRDefault="0023508C" w:rsidP="0023508C">
      <w:pPr>
        <w:pStyle w:val="ad"/>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способность к волевым усилиям, возможность следовать социальным нормам поведения и правилам в разных видах деятельности, во взаимоотношениях со взрослыми и сверстниками;</w:t>
      </w:r>
    </w:p>
    <w:p w:rsidR="0023508C" w:rsidRDefault="0023508C" w:rsidP="0023508C">
      <w:pPr>
        <w:pStyle w:val="ad"/>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проявлять любознательность, задавать вопросы взрослым и сверстникам.</w:t>
      </w:r>
    </w:p>
    <w:p w:rsidR="0023508C" w:rsidRDefault="0023508C" w:rsidP="0023508C">
      <w:pPr>
        <w:pStyle w:val="ad"/>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владеть универсальными предпосылками учебной деятельности – уметь работать по образцу, слушать взрослого и выполнять его инструкции;</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распознавать на рисунках и в природе изученные растения и животных; перечислять в правильной последовательности времена года и кратко характеризовать их признаки;</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применять усвоенные знания и способы деятельности для решения новых познавательных задач, предлагать собственный замысел конструктивной деятельности и воплощать его в рисунке, поделке, модели и т.д.;</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проявлять осторожное и осмотрительное отношение к потенциально опасным для человека ситуациям, соблюдать элементарные правила безопасности дорожного движения и безопасного поведения в мире природы;</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проявлять заинтересованное и бережное отношение к природному окружению, соблюдать простейшие правила поведения в природе.</w:t>
      </w:r>
    </w:p>
    <w:p w:rsidR="0023508C" w:rsidRDefault="0023508C" w:rsidP="0023508C">
      <w:pPr>
        <w:rPr>
          <w:b/>
          <w:bCs/>
          <w:sz w:val="28"/>
          <w:szCs w:val="28"/>
        </w:rPr>
      </w:pPr>
    </w:p>
    <w:p w:rsidR="0023508C" w:rsidRDefault="0023508C" w:rsidP="0023508C">
      <w:pPr>
        <w:pStyle w:val="ad"/>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23508C" w:rsidRDefault="0023508C" w:rsidP="0023508C">
      <w:pPr>
        <w:pStyle w:val="ad"/>
        <w:jc w:val="center"/>
        <w:rPr>
          <w:rFonts w:ascii="Times New Roman" w:hAnsi="Times New Roman" w:cs="Times New Roman"/>
          <w:b/>
          <w:sz w:val="28"/>
          <w:szCs w:val="28"/>
        </w:rPr>
      </w:pPr>
    </w:p>
    <w:p w:rsidR="0023508C" w:rsidRDefault="0023508C" w:rsidP="0023508C">
      <w:pPr>
        <w:pStyle w:val="ad"/>
        <w:jc w:val="both"/>
        <w:rPr>
          <w:rFonts w:ascii="Times New Roman" w:hAnsi="Times New Roman" w:cs="Times New Roman"/>
          <w:b/>
          <w:i/>
          <w:sz w:val="28"/>
          <w:szCs w:val="28"/>
        </w:rPr>
      </w:pPr>
      <w:r>
        <w:rPr>
          <w:rFonts w:ascii="Times New Roman" w:hAnsi="Times New Roman" w:cs="Times New Roman"/>
          <w:b/>
          <w:i/>
          <w:sz w:val="28"/>
          <w:szCs w:val="28"/>
        </w:rPr>
        <w:t>Времена года</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Наблюдение сезонных изменений в природе. Времена года, их важнейшие признаки. Моделирование последовательности времён года. Выявление причинно- следственных связей между различными сезонными изменениями (положение Солнца, погода, жизнь растений и животных, занятия людей), их отображение с помощью простейших моделей).</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Различное отношение человека к природе (на основе наблюдения примеров положительного и отрицательного отношения и материалов книги «Великан на поляне, или Первые уроки экологической этики»). Оценка поведения человека в природе (собственного и окружающих), простейшие правила поведения.</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Правила безопасности в различные сезоны года. Безопасность на воде, на льду, на скользкой дороге. Предупреждение простудных заболеваний.</w:t>
      </w:r>
    </w:p>
    <w:p w:rsidR="0023508C" w:rsidRDefault="0023508C" w:rsidP="0023508C">
      <w:pPr>
        <w:pStyle w:val="ad"/>
        <w:jc w:val="both"/>
        <w:rPr>
          <w:rFonts w:ascii="Times New Roman" w:hAnsi="Times New Roman" w:cs="Times New Roman"/>
          <w:b/>
          <w:i/>
          <w:sz w:val="28"/>
          <w:szCs w:val="28"/>
        </w:rPr>
      </w:pPr>
      <w:r>
        <w:rPr>
          <w:rFonts w:ascii="Times New Roman" w:hAnsi="Times New Roman" w:cs="Times New Roman"/>
          <w:b/>
          <w:i/>
          <w:sz w:val="28"/>
          <w:szCs w:val="28"/>
        </w:rPr>
        <w:t>Наши друзья животные</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lastRenderedPageBreak/>
        <w:t xml:space="preserve">     Животные нашей местности. Обитатели живого уголка. Домашние животные. Породы собак. Рисование своего домашнего питомца.</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Насекомые (бабочки, жуки и др.), их распознавание на рисунках и в природе (с помощью атласа-определителя), раскрашивание изображений. Коллективное изготовление модели «Бабочки на лугу» (склеивание изображений бабочек, украшение ими картины или макета цветущего луга).</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Наблюдение за поведением рыбок в аквариуме, обсуждение условий, необходимых для жизни рыб. Разнообразие рыб, сравнение их по размерам, форме тела, окраске, выявление связи между особенностями строения и условиями жизни рыб. Мысленное достраивание изображений «спрятавшихся» рыб.</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Наблюдение за поведением воробьёв, галок, ворон и других птиц ближайшего природного окружения (особенности передвижения, питания, издаваемых звуков, взаимоотношений с другими птицами и т.д.). Разнообразие изображений птиц в порядке увеличения (уменьшения) размеров.</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Лепка и раскрашивание изображений рыб, птиц, зверей, распознавание их на рисунках и в природе (с помощью атласа-определителя).</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Лягушки, улитки, черви – тоже животные. Необходимость бережного отношения к ним. Раскрашивание изображений улитки и дождевого червя.</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Отношение людей к животным: каким оно должно быть? Рассуждения с опорой на наблюдения и материалы книги «Великан на поляне, или Первые уроки экологической этики».</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Правила безопасности при встречах и общении с животными.</w:t>
      </w:r>
    </w:p>
    <w:p w:rsidR="0023508C" w:rsidRDefault="0023508C" w:rsidP="0023508C">
      <w:pPr>
        <w:pStyle w:val="ad"/>
        <w:jc w:val="both"/>
        <w:rPr>
          <w:rFonts w:ascii="Times New Roman" w:hAnsi="Times New Roman" w:cs="Times New Roman"/>
          <w:b/>
          <w:i/>
          <w:sz w:val="28"/>
          <w:szCs w:val="28"/>
        </w:rPr>
      </w:pPr>
      <w:r>
        <w:rPr>
          <w:rFonts w:ascii="Times New Roman" w:hAnsi="Times New Roman" w:cs="Times New Roman"/>
          <w:b/>
          <w:i/>
          <w:sz w:val="28"/>
          <w:szCs w:val="28"/>
        </w:rPr>
        <w:t>Окружающий мир и наша безопасность</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 xml:space="preserve">     Красота и разнообразие окружающего мира. Радость познания мира, общения с людьми. Всегда ли окружающий мир безопасен для нас? Рассуждения о потенциально опасных для человека объектах и ситуациях.</w:t>
      </w:r>
    </w:p>
    <w:p w:rsidR="0023508C" w:rsidRDefault="0023508C" w:rsidP="0023508C">
      <w:pPr>
        <w:pStyle w:val="ad"/>
        <w:jc w:val="both"/>
        <w:rPr>
          <w:rFonts w:ascii="Times New Roman" w:hAnsi="Times New Roman" w:cs="Times New Roman"/>
          <w:sz w:val="28"/>
          <w:szCs w:val="28"/>
        </w:rPr>
      </w:pPr>
      <w:r>
        <w:rPr>
          <w:rFonts w:ascii="Times New Roman" w:hAnsi="Times New Roman" w:cs="Times New Roman"/>
          <w:sz w:val="28"/>
          <w:szCs w:val="28"/>
        </w:rPr>
        <w:t>Правила безопасности дорожного движения в качестве пешехода и пассажира транспортного средства. Противопожарная безопасность. Правила поведения при контактах с незнакомыми людьми.</w:t>
      </w:r>
    </w:p>
    <w:p w:rsidR="0023508C" w:rsidRDefault="0023508C" w:rsidP="0023508C">
      <w:pPr>
        <w:pStyle w:val="ad"/>
        <w:jc w:val="both"/>
        <w:rPr>
          <w:rFonts w:ascii="Times New Roman" w:eastAsia="Times New Roman" w:hAnsi="Times New Roman" w:cs="Times New Roman"/>
          <w:sz w:val="28"/>
          <w:szCs w:val="28"/>
        </w:rPr>
      </w:pPr>
    </w:p>
    <w:p w:rsidR="00707D39" w:rsidRDefault="00707D39" w:rsidP="00707D39">
      <w:pPr>
        <w:jc w:val="center"/>
        <w:rPr>
          <w:b/>
          <w:sz w:val="28"/>
          <w:szCs w:val="28"/>
        </w:rPr>
      </w:pPr>
      <w:r>
        <w:rPr>
          <w:b/>
          <w:sz w:val="28"/>
          <w:szCs w:val="28"/>
        </w:rPr>
        <w:t>Тематический план по разделам</w:t>
      </w:r>
    </w:p>
    <w:p w:rsidR="00707D39" w:rsidRDefault="00707D39" w:rsidP="00707D39">
      <w:pPr>
        <w:rPr>
          <w:b/>
          <w:sz w:val="28"/>
          <w:szCs w:val="28"/>
        </w:rPr>
      </w:pPr>
    </w:p>
    <w:tbl>
      <w:tblPr>
        <w:tblStyle w:val="ac"/>
        <w:tblW w:w="10348" w:type="dxa"/>
        <w:tblInd w:w="108" w:type="dxa"/>
        <w:tblLayout w:type="fixed"/>
        <w:tblLook w:val="04A0"/>
      </w:tblPr>
      <w:tblGrid>
        <w:gridCol w:w="885"/>
        <w:gridCol w:w="6061"/>
        <w:gridCol w:w="3402"/>
      </w:tblGrid>
      <w:tr w:rsidR="00707D39" w:rsidTr="00707D39">
        <w:trPr>
          <w:trHeight w:val="276"/>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rPr>
                <w:sz w:val="28"/>
                <w:szCs w:val="28"/>
              </w:rPr>
            </w:pPr>
            <w:r>
              <w:rPr>
                <w:sz w:val="28"/>
                <w:szCs w:val="28"/>
              </w:rPr>
              <w:t>№ п/п</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jc w:val="center"/>
              <w:rPr>
                <w:sz w:val="28"/>
                <w:szCs w:val="28"/>
              </w:rPr>
            </w:pPr>
            <w:r>
              <w:rPr>
                <w:sz w:val="28"/>
                <w:szCs w:val="28"/>
              </w:rPr>
              <w:t>Наименование раздела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rPr>
                <w:sz w:val="28"/>
                <w:szCs w:val="28"/>
              </w:rPr>
            </w:pPr>
            <w:r>
              <w:rPr>
                <w:sz w:val="28"/>
                <w:szCs w:val="28"/>
              </w:rPr>
              <w:t>Количество часов</w:t>
            </w:r>
          </w:p>
        </w:tc>
      </w:tr>
      <w:tr w:rsidR="00707D39" w:rsidTr="00707D39">
        <w:trPr>
          <w:trHeight w:val="276"/>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jc w:val="center"/>
              <w:rPr>
                <w:sz w:val="28"/>
                <w:szCs w:val="28"/>
              </w:rPr>
            </w:pPr>
            <w:r>
              <w:rPr>
                <w:sz w:val="28"/>
                <w:szCs w:val="28"/>
              </w:rPr>
              <w:t>1</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rPr>
                <w:sz w:val="28"/>
                <w:szCs w:val="28"/>
              </w:rPr>
            </w:pPr>
            <w:r>
              <w:rPr>
                <w:sz w:val="28"/>
                <w:szCs w:val="28"/>
              </w:rPr>
              <w:t>Времена года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jc w:val="center"/>
              <w:rPr>
                <w:sz w:val="28"/>
                <w:szCs w:val="28"/>
              </w:rPr>
            </w:pPr>
            <w:r>
              <w:rPr>
                <w:sz w:val="28"/>
                <w:szCs w:val="28"/>
              </w:rPr>
              <w:t>9</w:t>
            </w:r>
          </w:p>
        </w:tc>
      </w:tr>
      <w:tr w:rsidR="00707D39" w:rsidTr="00707D39">
        <w:trPr>
          <w:trHeight w:val="276"/>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jc w:val="center"/>
              <w:rPr>
                <w:sz w:val="28"/>
                <w:szCs w:val="28"/>
              </w:rPr>
            </w:pPr>
            <w:r>
              <w:rPr>
                <w:sz w:val="28"/>
                <w:szCs w:val="28"/>
              </w:rPr>
              <w:t>3</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rPr>
                <w:sz w:val="28"/>
                <w:szCs w:val="28"/>
              </w:rPr>
            </w:pPr>
            <w:r>
              <w:rPr>
                <w:sz w:val="28"/>
                <w:szCs w:val="28"/>
              </w:rPr>
              <w:t xml:space="preserve">Наши друзья – животные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jc w:val="center"/>
              <w:rPr>
                <w:sz w:val="28"/>
                <w:szCs w:val="28"/>
              </w:rPr>
            </w:pPr>
            <w:r>
              <w:rPr>
                <w:sz w:val="28"/>
                <w:szCs w:val="28"/>
              </w:rPr>
              <w:t>11</w:t>
            </w:r>
          </w:p>
        </w:tc>
      </w:tr>
      <w:tr w:rsidR="00707D39" w:rsidTr="00707D39">
        <w:trPr>
          <w:trHeight w:val="276"/>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jc w:val="center"/>
              <w:rPr>
                <w:sz w:val="28"/>
                <w:szCs w:val="28"/>
              </w:rPr>
            </w:pPr>
            <w:r>
              <w:rPr>
                <w:sz w:val="28"/>
                <w:szCs w:val="28"/>
              </w:rPr>
              <w:t>5</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pStyle w:val="ad"/>
              <w:jc w:val="both"/>
              <w:rPr>
                <w:rFonts w:ascii="Times New Roman" w:hAnsi="Times New Roman" w:cs="Times New Roman"/>
                <w:sz w:val="28"/>
                <w:szCs w:val="28"/>
              </w:rPr>
            </w:pPr>
            <w:r>
              <w:rPr>
                <w:rFonts w:ascii="Times New Roman" w:hAnsi="Times New Roman" w:cs="Times New Roman"/>
                <w:sz w:val="28"/>
                <w:szCs w:val="28"/>
              </w:rPr>
              <w:t>Окружающий мир и наша безопасность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jc w:val="center"/>
              <w:rPr>
                <w:sz w:val="28"/>
                <w:szCs w:val="28"/>
              </w:rPr>
            </w:pPr>
            <w:r>
              <w:rPr>
                <w:sz w:val="28"/>
                <w:szCs w:val="28"/>
              </w:rPr>
              <w:t>8</w:t>
            </w:r>
          </w:p>
        </w:tc>
      </w:tr>
      <w:tr w:rsidR="00707D39" w:rsidTr="00707D39">
        <w:trPr>
          <w:trHeight w:val="291"/>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rPr>
                <w:b/>
                <w:sz w:val="28"/>
                <w:szCs w:val="28"/>
              </w:rPr>
            </w:pP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jc w:val="right"/>
              <w:rPr>
                <w:b/>
                <w:sz w:val="28"/>
                <w:szCs w:val="28"/>
              </w:rPr>
            </w:pPr>
            <w:r>
              <w:rPr>
                <w:b/>
                <w:sz w:val="28"/>
                <w:szCs w:val="28"/>
              </w:rPr>
              <w:t>Итого: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39" w:rsidRDefault="00707D39" w:rsidP="00B32641">
            <w:pPr>
              <w:rPr>
                <w:b/>
                <w:sz w:val="28"/>
                <w:szCs w:val="28"/>
              </w:rPr>
            </w:pPr>
            <w:r>
              <w:rPr>
                <w:b/>
                <w:sz w:val="28"/>
                <w:szCs w:val="28"/>
              </w:rPr>
              <w:t>28 часов</w:t>
            </w:r>
          </w:p>
        </w:tc>
      </w:tr>
    </w:tbl>
    <w:p w:rsidR="00707D39" w:rsidRDefault="00707D39" w:rsidP="00707D39">
      <w:pPr>
        <w:pStyle w:val="ad"/>
        <w:rPr>
          <w:rFonts w:ascii="Times New Roman" w:hAnsi="Times New Roman" w:cs="Times New Roman"/>
          <w:b/>
          <w:sz w:val="28"/>
          <w:szCs w:val="28"/>
        </w:rPr>
      </w:pPr>
    </w:p>
    <w:p w:rsidR="00707D39" w:rsidRDefault="00707D39" w:rsidP="00707D39">
      <w:pPr>
        <w:jc w:val="center"/>
        <w:rPr>
          <w:b/>
          <w:sz w:val="28"/>
          <w:szCs w:val="28"/>
        </w:rPr>
      </w:pPr>
      <w:r>
        <w:rPr>
          <w:b/>
          <w:sz w:val="28"/>
          <w:szCs w:val="28"/>
        </w:rPr>
        <w:t>Тематическое планирование занятий «Посмотри внимательно на мир»</w:t>
      </w:r>
    </w:p>
    <w:p w:rsidR="00707D39" w:rsidRDefault="00707D39" w:rsidP="00707D39">
      <w:pPr>
        <w:jc w:val="both"/>
        <w:rPr>
          <w:b/>
          <w:sz w:val="28"/>
          <w:szCs w:val="28"/>
        </w:rPr>
      </w:pPr>
    </w:p>
    <w:tbl>
      <w:tblPr>
        <w:tblStyle w:val="ac"/>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24"/>
        <w:gridCol w:w="992"/>
        <w:gridCol w:w="1134"/>
        <w:gridCol w:w="1418"/>
        <w:gridCol w:w="1471"/>
      </w:tblGrid>
      <w:tr w:rsidR="00707D39" w:rsidTr="00707D39">
        <w:tc>
          <w:tcPr>
            <w:tcW w:w="709" w:type="dxa"/>
          </w:tcPr>
          <w:p w:rsidR="00707D39" w:rsidRDefault="00707D39" w:rsidP="00B32641">
            <w:pPr>
              <w:jc w:val="center"/>
              <w:rPr>
                <w:bCs/>
                <w:sz w:val="28"/>
                <w:szCs w:val="28"/>
              </w:rPr>
            </w:pPr>
            <w:r>
              <w:rPr>
                <w:bCs/>
                <w:sz w:val="28"/>
                <w:szCs w:val="28"/>
              </w:rPr>
              <w:t>№</w:t>
            </w:r>
          </w:p>
        </w:tc>
        <w:tc>
          <w:tcPr>
            <w:tcW w:w="4624" w:type="dxa"/>
          </w:tcPr>
          <w:p w:rsidR="00707D39" w:rsidRDefault="00707D39" w:rsidP="00B32641">
            <w:pPr>
              <w:jc w:val="center"/>
              <w:rPr>
                <w:bCs/>
                <w:sz w:val="28"/>
                <w:szCs w:val="28"/>
              </w:rPr>
            </w:pPr>
            <w:r>
              <w:rPr>
                <w:bCs/>
                <w:sz w:val="28"/>
                <w:szCs w:val="28"/>
              </w:rPr>
              <w:t>Тема</w:t>
            </w:r>
          </w:p>
        </w:tc>
        <w:tc>
          <w:tcPr>
            <w:tcW w:w="3544" w:type="dxa"/>
            <w:gridSpan w:val="3"/>
          </w:tcPr>
          <w:p w:rsidR="00707D39" w:rsidRDefault="00707D39" w:rsidP="00B32641">
            <w:pPr>
              <w:jc w:val="center"/>
              <w:rPr>
                <w:sz w:val="28"/>
                <w:szCs w:val="28"/>
              </w:rPr>
            </w:pPr>
            <w:r>
              <w:rPr>
                <w:sz w:val="28"/>
                <w:szCs w:val="28"/>
              </w:rPr>
              <w:t>Количест</w:t>
            </w:r>
            <w:r w:rsidRPr="00275E86">
              <w:rPr>
                <w:sz w:val="28"/>
                <w:szCs w:val="28"/>
              </w:rPr>
              <w:t>во часов</w:t>
            </w:r>
          </w:p>
        </w:tc>
        <w:tc>
          <w:tcPr>
            <w:tcW w:w="1471" w:type="dxa"/>
          </w:tcPr>
          <w:p w:rsidR="00707D39" w:rsidRDefault="00707D39" w:rsidP="00B32641">
            <w:pPr>
              <w:jc w:val="center"/>
              <w:rPr>
                <w:sz w:val="28"/>
                <w:szCs w:val="28"/>
              </w:rPr>
            </w:pPr>
            <w:r>
              <w:rPr>
                <w:sz w:val="28"/>
                <w:szCs w:val="28"/>
              </w:rPr>
              <w:t>Форма аттестации</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bCs/>
                <w:sz w:val="28"/>
                <w:szCs w:val="28"/>
              </w:rPr>
              <w:t xml:space="preserve">Времена года. Почему происходит смена времён года? </w:t>
            </w:r>
          </w:p>
        </w:tc>
        <w:tc>
          <w:tcPr>
            <w:tcW w:w="992" w:type="dxa"/>
          </w:tcPr>
          <w:p w:rsidR="00707D39" w:rsidRDefault="00707D39" w:rsidP="00B32641">
            <w:pPr>
              <w:jc w:val="center"/>
              <w:rPr>
                <w:sz w:val="28"/>
                <w:szCs w:val="28"/>
              </w:rPr>
            </w:pPr>
            <w:r>
              <w:rPr>
                <w:sz w:val="28"/>
                <w:szCs w:val="28"/>
              </w:rPr>
              <w:t>всего</w:t>
            </w:r>
          </w:p>
        </w:tc>
        <w:tc>
          <w:tcPr>
            <w:tcW w:w="1134" w:type="dxa"/>
          </w:tcPr>
          <w:p w:rsidR="00707D39" w:rsidRDefault="00707D39" w:rsidP="00B32641">
            <w:pPr>
              <w:jc w:val="center"/>
              <w:rPr>
                <w:sz w:val="28"/>
                <w:szCs w:val="28"/>
              </w:rPr>
            </w:pPr>
            <w:r>
              <w:rPr>
                <w:sz w:val="28"/>
                <w:szCs w:val="28"/>
              </w:rPr>
              <w:t>теория</w:t>
            </w:r>
          </w:p>
        </w:tc>
        <w:tc>
          <w:tcPr>
            <w:tcW w:w="1418" w:type="dxa"/>
          </w:tcPr>
          <w:p w:rsidR="00707D39" w:rsidRDefault="00707D39" w:rsidP="00B32641">
            <w:pPr>
              <w:jc w:val="center"/>
              <w:rPr>
                <w:sz w:val="28"/>
                <w:szCs w:val="28"/>
              </w:rPr>
            </w:pPr>
            <w:r>
              <w:rPr>
                <w:sz w:val="28"/>
                <w:szCs w:val="28"/>
              </w:rPr>
              <w:t>практика</w:t>
            </w:r>
          </w:p>
        </w:tc>
        <w:tc>
          <w:tcPr>
            <w:tcW w:w="1471" w:type="dxa"/>
          </w:tcPr>
          <w:p w:rsidR="00707D39" w:rsidRPr="00707D39" w:rsidRDefault="00707D39" w:rsidP="00B32641">
            <w:pPr>
              <w:jc w:val="center"/>
              <w:rPr>
                <w:sz w:val="28"/>
                <w:szCs w:val="28"/>
              </w:rPr>
            </w:pPr>
            <w:r w:rsidRPr="00707D39">
              <w:rPr>
                <w:sz w:val="28"/>
                <w:szCs w:val="28"/>
              </w:rPr>
              <w:t>беседа</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bCs/>
                <w:sz w:val="28"/>
                <w:szCs w:val="28"/>
              </w:rPr>
              <w:t xml:space="preserve">Лето. Основные признаки, занятия </w:t>
            </w:r>
            <w:r>
              <w:rPr>
                <w:bCs/>
                <w:sz w:val="28"/>
                <w:szCs w:val="28"/>
              </w:rPr>
              <w:lastRenderedPageBreak/>
              <w:t>людей.</w:t>
            </w:r>
          </w:p>
        </w:tc>
        <w:tc>
          <w:tcPr>
            <w:tcW w:w="992" w:type="dxa"/>
          </w:tcPr>
          <w:p w:rsidR="00707D39" w:rsidRDefault="00707D39" w:rsidP="00B32641">
            <w:pPr>
              <w:jc w:val="center"/>
              <w:rPr>
                <w:sz w:val="28"/>
                <w:szCs w:val="28"/>
              </w:rPr>
            </w:pPr>
            <w:r>
              <w:rPr>
                <w:sz w:val="28"/>
                <w:szCs w:val="28"/>
              </w:rPr>
              <w:lastRenderedPageBreak/>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rPr>
                <w:bCs/>
                <w:sz w:val="28"/>
                <w:szCs w:val="28"/>
              </w:rPr>
            </w:pPr>
            <w:r>
              <w:rPr>
                <w:bCs/>
                <w:sz w:val="28"/>
                <w:szCs w:val="28"/>
              </w:rPr>
              <w:t xml:space="preserve">Осень.  Признаки осени. Занятия людей. </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bCs/>
                <w:sz w:val="28"/>
                <w:szCs w:val="28"/>
              </w:rPr>
              <w:t>Правила безопасности на мокрой дороге в осеннее время.</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 опрос</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bCs/>
                <w:sz w:val="28"/>
                <w:szCs w:val="28"/>
              </w:rPr>
              <w:t>Зима. Основные признаки. Занятия людей. Зимние забавы.</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rPr>
                <w:bCs/>
                <w:sz w:val="28"/>
                <w:szCs w:val="28"/>
              </w:rPr>
            </w:pPr>
            <w:r>
              <w:rPr>
                <w:bCs/>
                <w:sz w:val="28"/>
                <w:szCs w:val="28"/>
              </w:rPr>
              <w:t>Безопасное поведение на дороге, на льду, близ водоёмов в зимнее время.</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 опрос</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bCs/>
                <w:sz w:val="28"/>
                <w:szCs w:val="28"/>
              </w:rPr>
              <w:t>Весна. Признаки весны. Занятия людей.</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bCs/>
                <w:sz w:val="28"/>
                <w:szCs w:val="28"/>
              </w:rPr>
              <w:t>Правила безопасности на мокрой дороге, на тонком льду в весеннее время.</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 опрос</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bCs/>
                <w:sz w:val="28"/>
                <w:szCs w:val="28"/>
              </w:rPr>
              <w:t>Правила поведения человека в природе.</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sz w:val="28"/>
                <w:szCs w:val="28"/>
              </w:rPr>
              <w:t>Животные нашей местности.</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w:t>
            </w:r>
          </w:p>
          <w:p w:rsidR="00707D39" w:rsidRPr="00707D39" w:rsidRDefault="00707D39" w:rsidP="00B32641">
            <w:pPr>
              <w:jc w:val="center"/>
              <w:rPr>
                <w:sz w:val="28"/>
                <w:szCs w:val="28"/>
              </w:rPr>
            </w:pPr>
            <w:r w:rsidRPr="00707D39">
              <w:rPr>
                <w:sz w:val="28"/>
                <w:szCs w:val="28"/>
              </w:rPr>
              <w:t>наблюдение</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pStyle w:val="ad"/>
              <w:jc w:val="both"/>
              <w:rPr>
                <w:bCs/>
                <w:sz w:val="28"/>
                <w:szCs w:val="28"/>
              </w:rPr>
            </w:pPr>
            <w:r>
              <w:rPr>
                <w:rFonts w:ascii="Times New Roman" w:hAnsi="Times New Roman" w:cs="Times New Roman"/>
                <w:sz w:val="28"/>
                <w:szCs w:val="28"/>
              </w:rPr>
              <w:t>Домашние животные. Породы собак. Рисование своего домашнего питомца.</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w:t>
            </w:r>
          </w:p>
          <w:p w:rsidR="00707D39" w:rsidRPr="00707D39" w:rsidRDefault="00707D39" w:rsidP="00B32641">
            <w:pPr>
              <w:jc w:val="center"/>
              <w:rPr>
                <w:sz w:val="28"/>
                <w:szCs w:val="28"/>
              </w:rPr>
            </w:pPr>
            <w:r w:rsidRPr="00707D39">
              <w:rPr>
                <w:sz w:val="28"/>
                <w:szCs w:val="28"/>
              </w:rPr>
              <w:t>наблюдение</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sz w:val="28"/>
                <w:szCs w:val="28"/>
              </w:rPr>
              <w:t>Насекомые, их распознавание на рисунках и в природе, раскрашивание изображений.</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наблюдение</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sz w:val="28"/>
                <w:szCs w:val="28"/>
              </w:rPr>
              <w:t>Коллективное изготовление модели «Бабочки на лугу». Разучивание физкультминутки  «Бабочка проснулась».</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наблюдение</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sz w:val="28"/>
                <w:szCs w:val="28"/>
              </w:rPr>
              <w:t xml:space="preserve">Разнообразие рыб, сравнение их по размерам, форме тела, окраске, выявление связи между особенностями строения и условиями жизни рыб. </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наблюдение</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sz w:val="28"/>
                <w:szCs w:val="28"/>
              </w:rPr>
              <w:t xml:space="preserve">Аквариум. Условия, необходимые для жизни рыб. </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наблюдение</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sz w:val="28"/>
                <w:szCs w:val="28"/>
              </w:rPr>
              <w:t>Разнообразие  птиц в природе. Композиция «Птица счастья».</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наблюдение</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sz w:val="28"/>
                <w:szCs w:val="28"/>
              </w:rPr>
              <w:t>Лепка и раскрашивание изображений рыб, птиц, зверей, распознавание их на рисунках и в природе</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w:t>
            </w:r>
          </w:p>
          <w:p w:rsidR="00707D39" w:rsidRPr="00707D39" w:rsidRDefault="00707D39" w:rsidP="00B32641">
            <w:pPr>
              <w:jc w:val="center"/>
              <w:rPr>
                <w:sz w:val="28"/>
                <w:szCs w:val="28"/>
              </w:rPr>
            </w:pPr>
            <w:r w:rsidRPr="00707D39">
              <w:rPr>
                <w:sz w:val="28"/>
                <w:szCs w:val="28"/>
              </w:rPr>
              <w:t>наблюдение</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pStyle w:val="ad"/>
              <w:jc w:val="both"/>
              <w:rPr>
                <w:bCs/>
                <w:sz w:val="28"/>
                <w:szCs w:val="28"/>
              </w:rPr>
            </w:pPr>
            <w:r>
              <w:rPr>
                <w:rFonts w:ascii="Times New Roman" w:hAnsi="Times New Roman" w:cs="Times New Roman"/>
                <w:sz w:val="28"/>
                <w:szCs w:val="28"/>
              </w:rPr>
              <w:t>Лягушки, улитки, черви – тоже животные.   Раскрашивание изображений улитки и дождевого червя.</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w:t>
            </w:r>
          </w:p>
          <w:p w:rsidR="00707D39" w:rsidRPr="00707D39" w:rsidRDefault="00707D39" w:rsidP="00B32641">
            <w:pPr>
              <w:jc w:val="center"/>
              <w:rPr>
                <w:sz w:val="28"/>
                <w:szCs w:val="28"/>
              </w:rPr>
            </w:pPr>
            <w:r w:rsidRPr="00707D39">
              <w:rPr>
                <w:sz w:val="28"/>
                <w:szCs w:val="28"/>
              </w:rPr>
              <w:t>наблюдение</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sz w:val="28"/>
                <w:szCs w:val="28"/>
              </w:rPr>
              <w:t xml:space="preserve">Береги природу! Отношение людей </w:t>
            </w:r>
            <w:r>
              <w:rPr>
                <w:sz w:val="28"/>
                <w:szCs w:val="28"/>
              </w:rPr>
              <w:lastRenderedPageBreak/>
              <w:t>к животным: каким оно должно быть?</w:t>
            </w:r>
          </w:p>
        </w:tc>
        <w:tc>
          <w:tcPr>
            <w:tcW w:w="992" w:type="dxa"/>
          </w:tcPr>
          <w:p w:rsidR="00707D39" w:rsidRDefault="00707D39" w:rsidP="00B32641">
            <w:pPr>
              <w:jc w:val="center"/>
              <w:rPr>
                <w:sz w:val="28"/>
                <w:szCs w:val="28"/>
              </w:rPr>
            </w:pPr>
            <w:r>
              <w:rPr>
                <w:sz w:val="28"/>
                <w:szCs w:val="28"/>
              </w:rPr>
              <w:lastRenderedPageBreak/>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 xml:space="preserve">беседа, </w:t>
            </w:r>
            <w:r w:rsidRPr="00707D39">
              <w:rPr>
                <w:sz w:val="28"/>
                <w:szCs w:val="28"/>
              </w:rPr>
              <w:lastRenderedPageBreak/>
              <w:t>опрос</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pStyle w:val="ad"/>
              <w:jc w:val="both"/>
              <w:rPr>
                <w:bCs/>
                <w:sz w:val="28"/>
                <w:szCs w:val="28"/>
              </w:rPr>
            </w:pPr>
            <w:r>
              <w:rPr>
                <w:rFonts w:ascii="Times New Roman" w:hAnsi="Times New Roman" w:cs="Times New Roman"/>
                <w:sz w:val="28"/>
                <w:szCs w:val="28"/>
              </w:rPr>
              <w:t>Правила безопасности при встречах и общении с животными.</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 опрос</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sz w:val="28"/>
                <w:szCs w:val="28"/>
              </w:rPr>
              <w:t>Красота и разнообразие окружающего мира. Рисуем радугу.</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w:t>
            </w:r>
          </w:p>
          <w:p w:rsidR="00707D39" w:rsidRPr="00707D39" w:rsidRDefault="00707D39" w:rsidP="00B32641">
            <w:pPr>
              <w:jc w:val="center"/>
              <w:rPr>
                <w:sz w:val="28"/>
                <w:szCs w:val="28"/>
              </w:rPr>
            </w:pPr>
            <w:r w:rsidRPr="00707D39">
              <w:rPr>
                <w:sz w:val="28"/>
                <w:szCs w:val="28"/>
              </w:rPr>
              <w:t>наблюдение</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bCs/>
                <w:sz w:val="28"/>
                <w:szCs w:val="28"/>
              </w:rPr>
              <w:t xml:space="preserve">Подарок другу. Учусь общаться. </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pStyle w:val="ad"/>
              <w:jc w:val="both"/>
              <w:rPr>
                <w:bCs/>
                <w:sz w:val="28"/>
                <w:szCs w:val="28"/>
              </w:rPr>
            </w:pPr>
            <w:r>
              <w:rPr>
                <w:rFonts w:ascii="Times New Roman" w:hAnsi="Times New Roman" w:cs="Times New Roman"/>
                <w:sz w:val="28"/>
                <w:szCs w:val="28"/>
              </w:rPr>
              <w:t>Рассуждаем об  опасных для человека объектах и ситуациях. Как себя вести?</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 опрос</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sz w:val="28"/>
                <w:szCs w:val="28"/>
              </w:rPr>
              <w:t>Мы - пешеходы. Правила безопасности дорожного движения.</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 опрос</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sz w:val="28"/>
                <w:szCs w:val="28"/>
              </w:rPr>
              <w:t>Мы - пассажиры. Правила безопасности дорожного движения.</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 опрос</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pStyle w:val="ad"/>
              <w:jc w:val="both"/>
              <w:rPr>
                <w:bCs/>
                <w:sz w:val="28"/>
                <w:szCs w:val="28"/>
              </w:rPr>
            </w:pPr>
            <w:r>
              <w:rPr>
                <w:rFonts w:ascii="Times New Roman" w:hAnsi="Times New Roman" w:cs="Times New Roman"/>
                <w:sz w:val="28"/>
                <w:szCs w:val="28"/>
              </w:rPr>
              <w:t>Огонь - наш друг или враг? Осторожное обращение с огнём. Противопожарная безопасность.</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 опрос</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pStyle w:val="ad"/>
              <w:jc w:val="both"/>
              <w:rPr>
                <w:bCs/>
                <w:sz w:val="28"/>
                <w:szCs w:val="28"/>
              </w:rPr>
            </w:pPr>
            <w:r>
              <w:rPr>
                <w:rFonts w:ascii="Times New Roman" w:hAnsi="Times New Roman" w:cs="Times New Roman"/>
                <w:sz w:val="28"/>
                <w:szCs w:val="28"/>
              </w:rPr>
              <w:t>Правила поведения при контактах с незнакомыми людьми.</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беседа, опрос</w:t>
            </w:r>
          </w:p>
        </w:tc>
      </w:tr>
      <w:tr w:rsidR="00707D39" w:rsidTr="00707D39">
        <w:tc>
          <w:tcPr>
            <w:tcW w:w="709" w:type="dxa"/>
          </w:tcPr>
          <w:p w:rsidR="00707D39" w:rsidRPr="00417E9E" w:rsidRDefault="00707D39" w:rsidP="00B32641">
            <w:pPr>
              <w:pStyle w:val="ae"/>
              <w:numPr>
                <w:ilvl w:val="0"/>
                <w:numId w:val="15"/>
              </w:numPr>
              <w:jc w:val="center"/>
              <w:rPr>
                <w:bCs/>
                <w:sz w:val="28"/>
                <w:szCs w:val="28"/>
              </w:rPr>
            </w:pPr>
          </w:p>
        </w:tc>
        <w:tc>
          <w:tcPr>
            <w:tcW w:w="4624" w:type="dxa"/>
          </w:tcPr>
          <w:p w:rsidR="00707D39" w:rsidRDefault="00707D39" w:rsidP="00B32641">
            <w:pPr>
              <w:jc w:val="both"/>
              <w:rPr>
                <w:bCs/>
                <w:sz w:val="28"/>
                <w:szCs w:val="28"/>
              </w:rPr>
            </w:pPr>
            <w:r>
              <w:rPr>
                <w:bCs/>
                <w:sz w:val="28"/>
                <w:szCs w:val="28"/>
              </w:rPr>
              <w:t>Заключительный урок - квест «Дорога в школу».</w:t>
            </w:r>
          </w:p>
        </w:tc>
        <w:tc>
          <w:tcPr>
            <w:tcW w:w="992" w:type="dxa"/>
          </w:tcPr>
          <w:p w:rsidR="00707D39" w:rsidRDefault="00707D39" w:rsidP="00B32641">
            <w:pPr>
              <w:jc w:val="center"/>
              <w:rPr>
                <w:sz w:val="28"/>
                <w:szCs w:val="28"/>
              </w:rPr>
            </w:pPr>
            <w:r>
              <w:rPr>
                <w:sz w:val="28"/>
                <w:szCs w:val="28"/>
              </w:rPr>
              <w:t>1</w:t>
            </w:r>
          </w:p>
        </w:tc>
        <w:tc>
          <w:tcPr>
            <w:tcW w:w="1134" w:type="dxa"/>
          </w:tcPr>
          <w:p w:rsidR="00707D39" w:rsidRDefault="00707D39" w:rsidP="00B32641">
            <w:pPr>
              <w:jc w:val="center"/>
              <w:rPr>
                <w:sz w:val="28"/>
                <w:szCs w:val="28"/>
              </w:rPr>
            </w:pPr>
            <w:r>
              <w:rPr>
                <w:sz w:val="28"/>
                <w:szCs w:val="28"/>
              </w:rPr>
              <w:t>0,5</w:t>
            </w:r>
          </w:p>
        </w:tc>
        <w:tc>
          <w:tcPr>
            <w:tcW w:w="1418" w:type="dxa"/>
          </w:tcPr>
          <w:p w:rsidR="00707D39" w:rsidRDefault="00707D39" w:rsidP="00B32641">
            <w:pPr>
              <w:jc w:val="center"/>
              <w:rPr>
                <w:sz w:val="28"/>
                <w:szCs w:val="28"/>
              </w:rPr>
            </w:pPr>
            <w:r>
              <w:rPr>
                <w:sz w:val="28"/>
                <w:szCs w:val="28"/>
              </w:rPr>
              <w:t>0,5</w:t>
            </w:r>
          </w:p>
        </w:tc>
        <w:tc>
          <w:tcPr>
            <w:tcW w:w="1471" w:type="dxa"/>
          </w:tcPr>
          <w:p w:rsidR="00707D39" w:rsidRPr="00707D39" w:rsidRDefault="00707D39" w:rsidP="00B32641">
            <w:pPr>
              <w:jc w:val="center"/>
              <w:rPr>
                <w:sz w:val="28"/>
                <w:szCs w:val="28"/>
              </w:rPr>
            </w:pPr>
            <w:r w:rsidRPr="00707D39">
              <w:rPr>
                <w:sz w:val="28"/>
                <w:szCs w:val="28"/>
              </w:rPr>
              <w:t>наблюдение</w:t>
            </w:r>
          </w:p>
        </w:tc>
      </w:tr>
    </w:tbl>
    <w:p w:rsidR="00707D39" w:rsidRDefault="00707D39" w:rsidP="00707D39">
      <w:pPr>
        <w:jc w:val="center"/>
        <w:rPr>
          <w:b/>
          <w:sz w:val="28"/>
          <w:szCs w:val="28"/>
        </w:rPr>
      </w:pPr>
      <w:bookmarkStart w:id="0" w:name="_GoBack"/>
      <w:bookmarkEnd w:id="0"/>
    </w:p>
    <w:p w:rsidR="00F863B7" w:rsidRDefault="00120D6E" w:rsidP="00707D39">
      <w:pPr>
        <w:spacing w:line="360" w:lineRule="auto"/>
        <w:jc w:val="center"/>
        <w:rPr>
          <w:b/>
          <w:bCs/>
          <w:sz w:val="28"/>
          <w:szCs w:val="28"/>
        </w:rPr>
      </w:pPr>
      <w:r>
        <w:rPr>
          <w:b/>
          <w:bCs/>
          <w:sz w:val="28"/>
          <w:szCs w:val="28"/>
        </w:rPr>
        <w:t>Материально-техническое обеспечение</w:t>
      </w:r>
    </w:p>
    <w:p w:rsidR="00F863B7" w:rsidRDefault="00120D6E">
      <w:pPr>
        <w:rPr>
          <w:rFonts w:eastAsiaTheme="minorEastAsia"/>
          <w:b/>
          <w:i/>
          <w:sz w:val="28"/>
          <w:szCs w:val="28"/>
        </w:rPr>
      </w:pPr>
      <w:r>
        <w:rPr>
          <w:b/>
          <w:i/>
          <w:sz w:val="28"/>
          <w:szCs w:val="28"/>
        </w:rPr>
        <w:t>Уче</w:t>
      </w:r>
      <w:r w:rsidR="00C31049">
        <w:rPr>
          <w:b/>
          <w:i/>
          <w:sz w:val="28"/>
          <w:szCs w:val="28"/>
        </w:rPr>
        <w:t>бные и методически</w:t>
      </w:r>
      <w:r>
        <w:rPr>
          <w:b/>
          <w:i/>
          <w:sz w:val="28"/>
          <w:szCs w:val="28"/>
        </w:rPr>
        <w:t>е пособия</w:t>
      </w:r>
      <w:r w:rsidR="00634F7D">
        <w:rPr>
          <w:b/>
          <w:i/>
          <w:sz w:val="28"/>
          <w:szCs w:val="28"/>
        </w:rPr>
        <w:t xml:space="preserve"> для педагогов </w:t>
      </w:r>
    </w:p>
    <w:p w:rsidR="00F863B7" w:rsidRDefault="00120D6E" w:rsidP="00634F7D">
      <w:pPr>
        <w:pStyle w:val="ad"/>
        <w:numPr>
          <w:ilvl w:val="0"/>
          <w:numId w:val="11"/>
        </w:numPr>
        <w:ind w:left="284" w:hanging="284"/>
        <w:jc w:val="both"/>
        <w:rPr>
          <w:rFonts w:ascii="Times New Roman" w:hAnsi="Times New Roman" w:cs="Times New Roman"/>
          <w:sz w:val="28"/>
          <w:szCs w:val="28"/>
        </w:rPr>
      </w:pPr>
      <w:r>
        <w:rPr>
          <w:rFonts w:ascii="Times New Roman" w:hAnsi="Times New Roman" w:cs="Times New Roman"/>
          <w:sz w:val="28"/>
          <w:szCs w:val="28"/>
        </w:rPr>
        <w:t>Федосова Н.А., Коваленко Е.В., Дядюнова И.А. и др. «Программа по подготовке к школе детей 5 – 7 лет». М.: Просвещение, 2015.</w:t>
      </w:r>
    </w:p>
    <w:p w:rsidR="00F863B7" w:rsidRDefault="00120D6E" w:rsidP="00634F7D">
      <w:pPr>
        <w:pStyle w:val="ad"/>
        <w:numPr>
          <w:ilvl w:val="0"/>
          <w:numId w:val="11"/>
        </w:numPr>
        <w:ind w:left="284" w:hanging="284"/>
        <w:jc w:val="both"/>
        <w:rPr>
          <w:rFonts w:ascii="Times New Roman" w:hAnsi="Times New Roman" w:cs="Times New Roman"/>
          <w:sz w:val="28"/>
          <w:szCs w:val="28"/>
        </w:rPr>
      </w:pPr>
      <w:r>
        <w:rPr>
          <w:rFonts w:ascii="Times New Roman" w:hAnsi="Times New Roman" w:cs="Times New Roman"/>
          <w:sz w:val="28"/>
          <w:szCs w:val="28"/>
        </w:rPr>
        <w:t>Федосова Н.А., Белова Т.В., Солнцева В.А. и др. «Методические рекомендации к  программе «Преемственность».  М.: Просвещение, 2015.</w:t>
      </w:r>
    </w:p>
    <w:p w:rsidR="00F863B7" w:rsidRDefault="00120D6E" w:rsidP="00634F7D">
      <w:pPr>
        <w:pStyle w:val="ae"/>
        <w:numPr>
          <w:ilvl w:val="0"/>
          <w:numId w:val="11"/>
        </w:numPr>
        <w:ind w:left="284" w:right="-440" w:hanging="284"/>
        <w:jc w:val="both"/>
        <w:rPr>
          <w:color w:val="000000"/>
          <w:sz w:val="28"/>
          <w:szCs w:val="28"/>
        </w:rPr>
      </w:pPr>
      <w:r>
        <w:rPr>
          <w:color w:val="000000"/>
          <w:sz w:val="28"/>
          <w:szCs w:val="28"/>
        </w:rPr>
        <w:t>А.А. Плешаков. От земли до неба: Атлас – определитель для учащихся начальных классов. – М.: Просвещение, 2013.</w:t>
      </w:r>
    </w:p>
    <w:p w:rsidR="00F863B7" w:rsidRDefault="00F863B7">
      <w:pPr>
        <w:rPr>
          <w:b/>
          <w:i/>
          <w:sz w:val="28"/>
          <w:szCs w:val="28"/>
        </w:rPr>
      </w:pPr>
    </w:p>
    <w:p w:rsidR="00634F7D" w:rsidRDefault="00634F7D" w:rsidP="00634F7D">
      <w:pPr>
        <w:rPr>
          <w:rFonts w:eastAsiaTheme="minorEastAsia"/>
          <w:b/>
          <w:i/>
          <w:sz w:val="28"/>
          <w:szCs w:val="28"/>
        </w:rPr>
      </w:pPr>
      <w:r>
        <w:rPr>
          <w:b/>
          <w:i/>
          <w:sz w:val="28"/>
          <w:szCs w:val="28"/>
        </w:rPr>
        <w:t>Учебные и методические пособия для детей</w:t>
      </w:r>
    </w:p>
    <w:p w:rsidR="00634F7D" w:rsidRDefault="00634F7D">
      <w:pPr>
        <w:rPr>
          <w:b/>
          <w:i/>
          <w:sz w:val="28"/>
          <w:szCs w:val="28"/>
        </w:rPr>
      </w:pPr>
    </w:p>
    <w:p w:rsidR="00634F7D" w:rsidRDefault="00634F7D" w:rsidP="00634F7D">
      <w:pPr>
        <w:pStyle w:val="ad"/>
        <w:numPr>
          <w:ilvl w:val="0"/>
          <w:numId w:val="16"/>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Волкова С.И. «Математические ступеньки». Пособие для детей 5 – 7 лет. –                            </w:t>
      </w:r>
    </w:p>
    <w:p w:rsidR="00634F7D" w:rsidRDefault="00634F7D" w:rsidP="00634F7D">
      <w:pPr>
        <w:pStyle w:val="ad"/>
        <w:ind w:left="284" w:firstLine="76"/>
        <w:jc w:val="both"/>
        <w:rPr>
          <w:rFonts w:ascii="Times New Roman" w:hAnsi="Times New Roman" w:cs="Times New Roman"/>
          <w:sz w:val="28"/>
          <w:szCs w:val="28"/>
        </w:rPr>
      </w:pPr>
      <w:r>
        <w:rPr>
          <w:rFonts w:ascii="Times New Roman" w:hAnsi="Times New Roman" w:cs="Times New Roman"/>
          <w:sz w:val="28"/>
          <w:szCs w:val="28"/>
        </w:rPr>
        <w:t>М.: Просвещение, 2015.</w:t>
      </w:r>
    </w:p>
    <w:p w:rsidR="00634F7D" w:rsidRDefault="00634F7D" w:rsidP="00634F7D">
      <w:pPr>
        <w:pStyle w:val="ad"/>
        <w:numPr>
          <w:ilvl w:val="0"/>
          <w:numId w:val="16"/>
        </w:numPr>
        <w:ind w:left="284" w:hanging="284"/>
        <w:jc w:val="both"/>
        <w:rPr>
          <w:rFonts w:ascii="Times New Roman" w:hAnsi="Times New Roman" w:cs="Times New Roman"/>
          <w:sz w:val="28"/>
          <w:szCs w:val="28"/>
        </w:rPr>
      </w:pPr>
      <w:r>
        <w:rPr>
          <w:rFonts w:ascii="Times New Roman" w:hAnsi="Times New Roman" w:cs="Times New Roman"/>
          <w:sz w:val="28"/>
          <w:szCs w:val="28"/>
        </w:rPr>
        <w:t>Плешаков А.А. «Зелёная тропинка». Пособие для детей 5 – 7 лет. – М.: Просвещение, 2015.</w:t>
      </w:r>
    </w:p>
    <w:p w:rsidR="00634F7D" w:rsidRDefault="00634F7D" w:rsidP="00634F7D">
      <w:pPr>
        <w:pStyle w:val="ad"/>
        <w:numPr>
          <w:ilvl w:val="0"/>
          <w:numId w:val="16"/>
        </w:numPr>
        <w:ind w:left="284" w:hanging="284"/>
        <w:jc w:val="both"/>
        <w:rPr>
          <w:rFonts w:ascii="Times New Roman" w:hAnsi="Times New Roman" w:cs="Times New Roman"/>
          <w:sz w:val="28"/>
          <w:szCs w:val="28"/>
        </w:rPr>
      </w:pPr>
      <w:r>
        <w:rPr>
          <w:rFonts w:ascii="Times New Roman" w:hAnsi="Times New Roman" w:cs="Times New Roman"/>
          <w:sz w:val="28"/>
          <w:szCs w:val="28"/>
        </w:rPr>
        <w:t>Федосова Н.А. «От слова к букве.»  Пособие для детей 5 – 7 лет в 2-х частях. –                            М.: Просвещение, 2015.</w:t>
      </w:r>
    </w:p>
    <w:p w:rsidR="00634F7D" w:rsidRDefault="00634F7D" w:rsidP="00634F7D">
      <w:pPr>
        <w:ind w:left="284" w:firstLine="76"/>
        <w:rPr>
          <w:b/>
          <w:i/>
          <w:sz w:val="28"/>
          <w:szCs w:val="28"/>
        </w:rPr>
      </w:pPr>
    </w:p>
    <w:p w:rsidR="00F863B7" w:rsidRDefault="00120D6E">
      <w:pPr>
        <w:rPr>
          <w:b/>
          <w:i/>
          <w:sz w:val="28"/>
          <w:szCs w:val="28"/>
        </w:rPr>
      </w:pPr>
      <w:r>
        <w:rPr>
          <w:b/>
          <w:i/>
          <w:sz w:val="28"/>
          <w:szCs w:val="28"/>
        </w:rPr>
        <w:t>Технические средства обучения</w:t>
      </w:r>
    </w:p>
    <w:p w:rsidR="00F863B7" w:rsidRDefault="00120D6E">
      <w:pPr>
        <w:rPr>
          <w:sz w:val="28"/>
          <w:szCs w:val="28"/>
        </w:rPr>
      </w:pPr>
      <w:r>
        <w:rPr>
          <w:sz w:val="28"/>
          <w:szCs w:val="28"/>
        </w:rPr>
        <w:t>1. Классная магнитная доска.</w:t>
      </w:r>
    </w:p>
    <w:p w:rsidR="00F863B7" w:rsidRDefault="00120D6E">
      <w:pPr>
        <w:rPr>
          <w:sz w:val="28"/>
          <w:szCs w:val="28"/>
        </w:rPr>
      </w:pPr>
      <w:r>
        <w:rPr>
          <w:sz w:val="28"/>
          <w:szCs w:val="28"/>
        </w:rPr>
        <w:t>2. Компьютер.</w:t>
      </w:r>
    </w:p>
    <w:p w:rsidR="00F863B7" w:rsidRDefault="00120D6E">
      <w:pPr>
        <w:rPr>
          <w:sz w:val="28"/>
          <w:szCs w:val="28"/>
        </w:rPr>
      </w:pPr>
      <w:r>
        <w:rPr>
          <w:sz w:val="28"/>
          <w:szCs w:val="28"/>
        </w:rPr>
        <w:t>3. Принтер.</w:t>
      </w:r>
    </w:p>
    <w:p w:rsidR="00F863B7" w:rsidRDefault="00120D6E">
      <w:pPr>
        <w:rPr>
          <w:sz w:val="28"/>
          <w:szCs w:val="28"/>
        </w:rPr>
      </w:pPr>
      <w:r>
        <w:rPr>
          <w:sz w:val="28"/>
          <w:szCs w:val="28"/>
        </w:rPr>
        <w:t>4. Мультимедийная установка.</w:t>
      </w:r>
    </w:p>
    <w:p w:rsidR="00F863B7" w:rsidRDefault="00F863B7">
      <w:pPr>
        <w:rPr>
          <w:b/>
          <w:bCs/>
          <w:i/>
          <w:sz w:val="28"/>
          <w:szCs w:val="28"/>
        </w:rPr>
      </w:pPr>
    </w:p>
    <w:p w:rsidR="00F863B7" w:rsidRDefault="00120D6E">
      <w:pPr>
        <w:rPr>
          <w:b/>
          <w:bCs/>
          <w:i/>
          <w:sz w:val="28"/>
          <w:szCs w:val="28"/>
        </w:rPr>
      </w:pPr>
      <w:r>
        <w:rPr>
          <w:b/>
          <w:bCs/>
          <w:i/>
          <w:sz w:val="28"/>
          <w:szCs w:val="28"/>
        </w:rPr>
        <w:t>Учебно-практическое и учебно-лабораторное оборудование</w:t>
      </w:r>
    </w:p>
    <w:p w:rsidR="00F863B7" w:rsidRDefault="00120D6E">
      <w:pPr>
        <w:rPr>
          <w:sz w:val="28"/>
          <w:szCs w:val="28"/>
        </w:rPr>
      </w:pPr>
      <w:r>
        <w:rPr>
          <w:sz w:val="28"/>
          <w:szCs w:val="28"/>
        </w:rPr>
        <w:t xml:space="preserve">1. Наборы счётных палочек. </w:t>
      </w:r>
      <w:r>
        <w:rPr>
          <w:sz w:val="28"/>
          <w:szCs w:val="28"/>
        </w:rPr>
        <w:br/>
        <w:t xml:space="preserve">2. </w:t>
      </w:r>
      <w:r w:rsidR="00417E9E">
        <w:rPr>
          <w:sz w:val="28"/>
          <w:szCs w:val="28"/>
        </w:rPr>
        <w:t xml:space="preserve"> Набор предметных картинок. </w:t>
      </w:r>
      <w:r w:rsidR="00417E9E">
        <w:rPr>
          <w:sz w:val="28"/>
          <w:szCs w:val="28"/>
        </w:rPr>
        <w:br/>
        <w:t xml:space="preserve">3. Наборное полотно. </w:t>
      </w:r>
      <w:r w:rsidR="00417E9E">
        <w:rPr>
          <w:sz w:val="28"/>
          <w:szCs w:val="28"/>
        </w:rPr>
        <w:br/>
        <w:t>4</w:t>
      </w:r>
      <w:r>
        <w:rPr>
          <w:sz w:val="28"/>
          <w:szCs w:val="28"/>
        </w:rPr>
        <w:t>.  Демонстрац</w:t>
      </w:r>
      <w:r w:rsidR="00417E9E">
        <w:rPr>
          <w:sz w:val="28"/>
          <w:szCs w:val="28"/>
        </w:rPr>
        <w:t xml:space="preserve">ионный чертёжный треугольник. </w:t>
      </w:r>
      <w:r w:rsidR="00417E9E">
        <w:rPr>
          <w:sz w:val="28"/>
          <w:szCs w:val="28"/>
        </w:rPr>
        <w:br/>
        <w:t>5</w:t>
      </w:r>
      <w:r>
        <w:rPr>
          <w:sz w:val="28"/>
          <w:szCs w:val="28"/>
        </w:rPr>
        <w:t>. Демонстрационный циркуль.</w:t>
      </w:r>
    </w:p>
    <w:p w:rsidR="00F863B7" w:rsidRDefault="00F863B7" w:rsidP="00417E9E">
      <w:pPr>
        <w:rPr>
          <w:sz w:val="28"/>
          <w:szCs w:val="28"/>
        </w:rPr>
      </w:pPr>
    </w:p>
    <w:p w:rsidR="00F863B7" w:rsidRDefault="00F863B7">
      <w:pPr>
        <w:rPr>
          <w:sz w:val="28"/>
          <w:szCs w:val="28"/>
        </w:rPr>
      </w:pPr>
    </w:p>
    <w:sectPr w:rsidR="00F863B7" w:rsidSect="00600FE9">
      <w:pgSz w:w="11906" w:h="16838"/>
      <w:pgMar w:top="737" w:right="680"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D3" w:rsidRDefault="00FE14D3">
      <w:r>
        <w:separator/>
      </w:r>
    </w:p>
  </w:endnote>
  <w:endnote w:type="continuationSeparator" w:id="1">
    <w:p w:rsidR="00FE14D3" w:rsidRDefault="00FE1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Arial Unicode MS">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charset w:val="CC"/>
    <w:family w:val="auto"/>
    <w:pitch w:val="default"/>
    <w:sig w:usb0="00000000"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D3" w:rsidRDefault="00FE14D3">
      <w:r>
        <w:separator/>
      </w:r>
    </w:p>
  </w:footnote>
  <w:footnote w:type="continuationSeparator" w:id="1">
    <w:p w:rsidR="00FE14D3" w:rsidRDefault="00FE1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75DE"/>
    <w:multiLevelType w:val="multilevel"/>
    <w:tmpl w:val="0EC975D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b w:val="0"/>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4C3FF2"/>
    <w:multiLevelType w:val="multilevel"/>
    <w:tmpl w:val="194C3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EA856DA"/>
    <w:multiLevelType w:val="multilevel"/>
    <w:tmpl w:val="1EA8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80190A"/>
    <w:multiLevelType w:val="multilevel"/>
    <w:tmpl w:val="23801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257542"/>
    <w:multiLevelType w:val="multilevel"/>
    <w:tmpl w:val="27257542"/>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789641C"/>
    <w:multiLevelType w:val="multilevel"/>
    <w:tmpl w:val="278964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8283942"/>
    <w:multiLevelType w:val="hybridMultilevel"/>
    <w:tmpl w:val="E092E1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B97D6D"/>
    <w:multiLevelType w:val="multilevel"/>
    <w:tmpl w:val="2FB97D6D"/>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31D03D2D"/>
    <w:multiLevelType w:val="multilevel"/>
    <w:tmpl w:val="31D03D2D"/>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5F04561"/>
    <w:multiLevelType w:val="hybridMultilevel"/>
    <w:tmpl w:val="E092E1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7CF1683"/>
    <w:multiLevelType w:val="hybridMultilevel"/>
    <w:tmpl w:val="DC8ECC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C6231E1"/>
    <w:multiLevelType w:val="multilevel"/>
    <w:tmpl w:val="6C6231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52041D"/>
    <w:multiLevelType w:val="multilevel"/>
    <w:tmpl w:val="725204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DD9368E"/>
    <w:multiLevelType w:val="multilevel"/>
    <w:tmpl w:val="7DD93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F277DB"/>
    <w:multiLevelType w:val="multilevel"/>
    <w:tmpl w:val="7DD93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C23B5B"/>
    <w:multiLevelType w:val="multilevel"/>
    <w:tmpl w:val="7EC23B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0"/>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startOverride w:val="1"/>
    </w:lvlOverride>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AE7510"/>
    <w:rsid w:val="00040AB7"/>
    <w:rsid w:val="00067388"/>
    <w:rsid w:val="000C39AB"/>
    <w:rsid w:val="000D1C50"/>
    <w:rsid w:val="000D6973"/>
    <w:rsid w:val="000F0D14"/>
    <w:rsid w:val="00112CE6"/>
    <w:rsid w:val="00120D6E"/>
    <w:rsid w:val="001460E2"/>
    <w:rsid w:val="00172C50"/>
    <w:rsid w:val="001751F6"/>
    <w:rsid w:val="0019637D"/>
    <w:rsid w:val="001A5904"/>
    <w:rsid w:val="001C0903"/>
    <w:rsid w:val="001F056D"/>
    <w:rsid w:val="001F0AF5"/>
    <w:rsid w:val="00206E28"/>
    <w:rsid w:val="0023508C"/>
    <w:rsid w:val="00236E4C"/>
    <w:rsid w:val="002429BF"/>
    <w:rsid w:val="00275E86"/>
    <w:rsid w:val="0027658D"/>
    <w:rsid w:val="0028627C"/>
    <w:rsid w:val="002D76E7"/>
    <w:rsid w:val="00316392"/>
    <w:rsid w:val="00317CF2"/>
    <w:rsid w:val="00332ACA"/>
    <w:rsid w:val="003504B2"/>
    <w:rsid w:val="00397649"/>
    <w:rsid w:val="003D7EEC"/>
    <w:rsid w:val="003F4F4C"/>
    <w:rsid w:val="00417E9E"/>
    <w:rsid w:val="00471F72"/>
    <w:rsid w:val="005310FA"/>
    <w:rsid w:val="00586D73"/>
    <w:rsid w:val="00600FE9"/>
    <w:rsid w:val="00634F7D"/>
    <w:rsid w:val="00647229"/>
    <w:rsid w:val="006D6168"/>
    <w:rsid w:val="00707D39"/>
    <w:rsid w:val="00773E67"/>
    <w:rsid w:val="007D275E"/>
    <w:rsid w:val="0082641B"/>
    <w:rsid w:val="0086267C"/>
    <w:rsid w:val="00880D91"/>
    <w:rsid w:val="00886F79"/>
    <w:rsid w:val="008918AB"/>
    <w:rsid w:val="00975DDF"/>
    <w:rsid w:val="009A1F36"/>
    <w:rsid w:val="009C000F"/>
    <w:rsid w:val="009D5E3D"/>
    <w:rsid w:val="009E5252"/>
    <w:rsid w:val="00A46D7C"/>
    <w:rsid w:val="00A67778"/>
    <w:rsid w:val="00A71155"/>
    <w:rsid w:val="00AD72E8"/>
    <w:rsid w:val="00AE42D9"/>
    <w:rsid w:val="00AE7510"/>
    <w:rsid w:val="00AF2529"/>
    <w:rsid w:val="00B119F7"/>
    <w:rsid w:val="00B569CA"/>
    <w:rsid w:val="00C31049"/>
    <w:rsid w:val="00C648D8"/>
    <w:rsid w:val="00C8093D"/>
    <w:rsid w:val="00C824C0"/>
    <w:rsid w:val="00D12C61"/>
    <w:rsid w:val="00D17F83"/>
    <w:rsid w:val="00D92323"/>
    <w:rsid w:val="00DA0398"/>
    <w:rsid w:val="00DC3FC1"/>
    <w:rsid w:val="00DF62CE"/>
    <w:rsid w:val="00E65A87"/>
    <w:rsid w:val="00E8370C"/>
    <w:rsid w:val="00E9774C"/>
    <w:rsid w:val="00EB519B"/>
    <w:rsid w:val="00EE1DCD"/>
    <w:rsid w:val="00EF47EE"/>
    <w:rsid w:val="00F37C89"/>
    <w:rsid w:val="00F74E56"/>
    <w:rsid w:val="00F863B7"/>
    <w:rsid w:val="00F95786"/>
    <w:rsid w:val="00FB04EE"/>
    <w:rsid w:val="00FB0A07"/>
    <w:rsid w:val="00FB38A7"/>
    <w:rsid w:val="00FE14D3"/>
    <w:rsid w:val="00FE6ADF"/>
    <w:rsid w:val="01EA4267"/>
    <w:rsid w:val="062260D2"/>
    <w:rsid w:val="06C70470"/>
    <w:rsid w:val="11107033"/>
    <w:rsid w:val="12E9124C"/>
    <w:rsid w:val="16094AC0"/>
    <w:rsid w:val="300E7A45"/>
    <w:rsid w:val="323E6800"/>
    <w:rsid w:val="45F64EA9"/>
    <w:rsid w:val="46BE23D9"/>
    <w:rsid w:val="497A3999"/>
    <w:rsid w:val="56EC1485"/>
    <w:rsid w:val="5B812D3E"/>
    <w:rsid w:val="63274BAB"/>
    <w:rsid w:val="77F3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36"/>
    <w:rPr>
      <w:rFonts w:ascii="Times New Roman" w:eastAsia="Times New Roman" w:hAnsi="Times New Roman" w:cs="Times New Roman"/>
      <w:sz w:val="24"/>
      <w:szCs w:val="24"/>
    </w:rPr>
  </w:style>
  <w:style w:type="paragraph" w:styleId="1">
    <w:name w:val="heading 1"/>
    <w:basedOn w:val="a"/>
    <w:next w:val="a"/>
    <w:link w:val="10"/>
    <w:uiPriority w:val="9"/>
    <w:qFormat/>
    <w:rsid w:val="009A1F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6AD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A1F36"/>
    <w:rPr>
      <w:rFonts w:ascii="Tahoma" w:eastAsiaTheme="minorEastAsia" w:hAnsi="Tahoma" w:cs="Tahoma"/>
      <w:sz w:val="16"/>
      <w:szCs w:val="16"/>
    </w:rPr>
  </w:style>
  <w:style w:type="paragraph" w:styleId="a5">
    <w:name w:val="header"/>
    <w:basedOn w:val="a"/>
    <w:link w:val="a6"/>
    <w:uiPriority w:val="99"/>
    <w:unhideWhenUsed/>
    <w:qFormat/>
    <w:rsid w:val="009A1F36"/>
    <w:pPr>
      <w:tabs>
        <w:tab w:val="center" w:pos="4677"/>
        <w:tab w:val="right" w:pos="9355"/>
      </w:tabs>
    </w:pPr>
    <w:rPr>
      <w:rFonts w:asciiTheme="minorHAnsi" w:eastAsiaTheme="minorEastAsia" w:hAnsiTheme="minorHAnsi" w:cstheme="minorBidi"/>
      <w:sz w:val="22"/>
      <w:szCs w:val="22"/>
    </w:rPr>
  </w:style>
  <w:style w:type="paragraph" w:styleId="a7">
    <w:name w:val="Body Text Indent"/>
    <w:basedOn w:val="a"/>
    <w:link w:val="a8"/>
    <w:unhideWhenUsed/>
    <w:qFormat/>
    <w:rsid w:val="009A1F36"/>
    <w:pPr>
      <w:ind w:firstLine="567"/>
      <w:jc w:val="both"/>
    </w:pPr>
    <w:rPr>
      <w:sz w:val="28"/>
      <w:szCs w:val="20"/>
    </w:rPr>
  </w:style>
  <w:style w:type="paragraph" w:styleId="a9">
    <w:name w:val="footer"/>
    <w:basedOn w:val="a"/>
    <w:link w:val="aa"/>
    <w:uiPriority w:val="99"/>
    <w:unhideWhenUsed/>
    <w:qFormat/>
    <w:rsid w:val="009A1F36"/>
    <w:pPr>
      <w:tabs>
        <w:tab w:val="center" w:pos="4677"/>
        <w:tab w:val="right" w:pos="9355"/>
      </w:tabs>
    </w:pPr>
    <w:rPr>
      <w:rFonts w:asciiTheme="minorHAnsi" w:eastAsiaTheme="minorEastAsia" w:hAnsiTheme="minorHAnsi" w:cstheme="minorBidi"/>
      <w:sz w:val="22"/>
      <w:szCs w:val="22"/>
    </w:rPr>
  </w:style>
  <w:style w:type="paragraph" w:styleId="ab">
    <w:name w:val="Normal (Web)"/>
    <w:basedOn w:val="a"/>
    <w:uiPriority w:val="99"/>
    <w:qFormat/>
    <w:rsid w:val="009A1F36"/>
    <w:pPr>
      <w:spacing w:before="120" w:after="120"/>
      <w:jc w:val="both"/>
    </w:pPr>
    <w:rPr>
      <w:color w:val="000000"/>
    </w:rPr>
  </w:style>
  <w:style w:type="table" w:styleId="ac">
    <w:name w:val="Table Grid"/>
    <w:basedOn w:val="a1"/>
    <w:uiPriority w:val="59"/>
    <w:qFormat/>
    <w:rsid w:val="009A1F36"/>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qFormat/>
    <w:rsid w:val="009A1F36"/>
    <w:rPr>
      <w:rFonts w:eastAsiaTheme="minorEastAsia"/>
      <w:lang w:eastAsia="ru-RU"/>
    </w:rPr>
  </w:style>
  <w:style w:type="character" w:customStyle="1" w:styleId="aa">
    <w:name w:val="Нижний колонтитул Знак"/>
    <w:basedOn w:val="a0"/>
    <w:link w:val="a9"/>
    <w:uiPriority w:val="99"/>
    <w:qFormat/>
    <w:rsid w:val="009A1F36"/>
    <w:rPr>
      <w:rFonts w:eastAsiaTheme="minorEastAsia"/>
      <w:lang w:eastAsia="ru-RU"/>
    </w:rPr>
  </w:style>
  <w:style w:type="character" w:customStyle="1" w:styleId="a8">
    <w:name w:val="Основной текст с отступом Знак"/>
    <w:basedOn w:val="a0"/>
    <w:link w:val="a7"/>
    <w:rsid w:val="009A1F36"/>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qFormat/>
    <w:rsid w:val="009A1F36"/>
    <w:rPr>
      <w:rFonts w:ascii="Tahoma" w:eastAsiaTheme="minorEastAsia" w:hAnsi="Tahoma" w:cs="Tahoma"/>
      <w:sz w:val="16"/>
      <w:szCs w:val="16"/>
      <w:lang w:eastAsia="ru-RU"/>
    </w:rPr>
  </w:style>
  <w:style w:type="paragraph" w:styleId="ad">
    <w:name w:val="No Spacing"/>
    <w:qFormat/>
    <w:rsid w:val="009A1F36"/>
    <w:rPr>
      <w:rFonts w:eastAsiaTheme="minorEastAsia"/>
      <w:sz w:val="22"/>
      <w:szCs w:val="22"/>
    </w:rPr>
  </w:style>
  <w:style w:type="paragraph" w:styleId="ae">
    <w:name w:val="List Paragraph"/>
    <w:basedOn w:val="a"/>
    <w:uiPriority w:val="34"/>
    <w:qFormat/>
    <w:rsid w:val="009A1F36"/>
    <w:pPr>
      <w:ind w:left="720"/>
      <w:contextualSpacing/>
    </w:pPr>
  </w:style>
  <w:style w:type="paragraph" w:customStyle="1" w:styleId="Style6">
    <w:name w:val="Style6"/>
    <w:basedOn w:val="a"/>
    <w:uiPriority w:val="99"/>
    <w:qFormat/>
    <w:rsid w:val="009A1F36"/>
    <w:pPr>
      <w:widowControl w:val="0"/>
      <w:autoSpaceDE w:val="0"/>
      <w:autoSpaceDN w:val="0"/>
      <w:adjustRightInd w:val="0"/>
      <w:spacing w:line="214" w:lineRule="exact"/>
      <w:ind w:firstLine="326"/>
      <w:jc w:val="both"/>
    </w:pPr>
    <w:rPr>
      <w:rFonts w:eastAsiaTheme="minorEastAsia"/>
    </w:rPr>
  </w:style>
  <w:style w:type="paragraph" w:customStyle="1" w:styleId="Style1">
    <w:name w:val="Style1"/>
    <w:basedOn w:val="a"/>
    <w:uiPriority w:val="99"/>
    <w:qFormat/>
    <w:rsid w:val="009A1F36"/>
    <w:pPr>
      <w:widowControl w:val="0"/>
      <w:autoSpaceDE w:val="0"/>
      <w:autoSpaceDN w:val="0"/>
      <w:adjustRightInd w:val="0"/>
      <w:spacing w:line="226" w:lineRule="exact"/>
      <w:ind w:firstLine="336"/>
      <w:jc w:val="both"/>
    </w:pPr>
    <w:rPr>
      <w:rFonts w:eastAsiaTheme="minorEastAsia"/>
    </w:rPr>
  </w:style>
  <w:style w:type="paragraph" w:customStyle="1" w:styleId="Style5">
    <w:name w:val="Style5"/>
    <w:basedOn w:val="a"/>
    <w:uiPriority w:val="99"/>
    <w:qFormat/>
    <w:rsid w:val="009A1F36"/>
    <w:pPr>
      <w:widowControl w:val="0"/>
      <w:autoSpaceDE w:val="0"/>
      <w:autoSpaceDN w:val="0"/>
      <w:adjustRightInd w:val="0"/>
      <w:spacing w:line="240" w:lineRule="exact"/>
      <w:ind w:firstLine="331"/>
      <w:jc w:val="both"/>
    </w:pPr>
    <w:rPr>
      <w:rFonts w:eastAsiaTheme="minorEastAsia"/>
    </w:rPr>
  </w:style>
  <w:style w:type="paragraph" w:customStyle="1" w:styleId="Style10">
    <w:name w:val="Style10"/>
    <w:basedOn w:val="a"/>
    <w:uiPriority w:val="99"/>
    <w:rsid w:val="009A1F36"/>
    <w:pPr>
      <w:widowControl w:val="0"/>
      <w:autoSpaceDE w:val="0"/>
      <w:autoSpaceDN w:val="0"/>
      <w:adjustRightInd w:val="0"/>
      <w:spacing w:line="202" w:lineRule="exact"/>
      <w:ind w:firstLine="341"/>
      <w:jc w:val="both"/>
    </w:pPr>
    <w:rPr>
      <w:rFonts w:eastAsiaTheme="minorEastAsia"/>
    </w:rPr>
  </w:style>
  <w:style w:type="paragraph" w:customStyle="1" w:styleId="Style8">
    <w:name w:val="Style8"/>
    <w:basedOn w:val="a"/>
    <w:uiPriority w:val="99"/>
    <w:qFormat/>
    <w:rsid w:val="009A1F36"/>
    <w:pPr>
      <w:widowControl w:val="0"/>
      <w:autoSpaceDE w:val="0"/>
      <w:autoSpaceDN w:val="0"/>
      <w:adjustRightInd w:val="0"/>
      <w:spacing w:line="214" w:lineRule="exact"/>
      <w:jc w:val="both"/>
    </w:pPr>
    <w:rPr>
      <w:rFonts w:eastAsiaTheme="minorEastAsia"/>
    </w:rPr>
  </w:style>
  <w:style w:type="paragraph" w:customStyle="1" w:styleId="Style3">
    <w:name w:val="Style3"/>
    <w:basedOn w:val="a"/>
    <w:uiPriority w:val="99"/>
    <w:qFormat/>
    <w:rsid w:val="009A1F36"/>
    <w:pPr>
      <w:widowControl w:val="0"/>
      <w:autoSpaceDE w:val="0"/>
      <w:autoSpaceDN w:val="0"/>
      <w:adjustRightInd w:val="0"/>
      <w:jc w:val="both"/>
    </w:pPr>
    <w:rPr>
      <w:rFonts w:eastAsiaTheme="minorEastAsia"/>
    </w:rPr>
  </w:style>
  <w:style w:type="character" w:customStyle="1" w:styleId="FontStyle14">
    <w:name w:val="Font Style14"/>
    <w:basedOn w:val="a0"/>
    <w:uiPriority w:val="99"/>
    <w:qFormat/>
    <w:rsid w:val="009A1F36"/>
    <w:rPr>
      <w:rFonts w:ascii="Times New Roman" w:hAnsi="Times New Roman" w:cs="Times New Roman" w:hint="default"/>
      <w:sz w:val="22"/>
      <w:szCs w:val="22"/>
    </w:rPr>
  </w:style>
  <w:style w:type="character" w:customStyle="1" w:styleId="FontStyle15">
    <w:name w:val="Font Style15"/>
    <w:basedOn w:val="a0"/>
    <w:uiPriority w:val="99"/>
    <w:qFormat/>
    <w:rsid w:val="009A1F36"/>
    <w:rPr>
      <w:rFonts w:ascii="Times New Roman" w:hAnsi="Times New Roman" w:cs="Times New Roman" w:hint="default"/>
      <w:i/>
      <w:iCs/>
      <w:sz w:val="22"/>
      <w:szCs w:val="22"/>
    </w:rPr>
  </w:style>
  <w:style w:type="character" w:customStyle="1" w:styleId="FontStyle13">
    <w:name w:val="Font Style13"/>
    <w:basedOn w:val="a0"/>
    <w:uiPriority w:val="99"/>
    <w:rsid w:val="009A1F36"/>
    <w:rPr>
      <w:rFonts w:ascii="Times New Roman" w:hAnsi="Times New Roman" w:cs="Times New Roman" w:hint="default"/>
      <w:sz w:val="22"/>
      <w:szCs w:val="22"/>
    </w:rPr>
  </w:style>
  <w:style w:type="character" w:customStyle="1" w:styleId="FontStyle12">
    <w:name w:val="Font Style12"/>
    <w:basedOn w:val="a0"/>
    <w:uiPriority w:val="99"/>
    <w:qFormat/>
    <w:rsid w:val="009A1F36"/>
    <w:rPr>
      <w:rFonts w:ascii="Arial Black" w:hAnsi="Arial Black" w:cs="Arial Black" w:hint="default"/>
      <w:sz w:val="18"/>
      <w:szCs w:val="18"/>
    </w:rPr>
  </w:style>
  <w:style w:type="character" w:customStyle="1" w:styleId="FontStyle16">
    <w:name w:val="Font Style16"/>
    <w:basedOn w:val="a0"/>
    <w:uiPriority w:val="99"/>
    <w:qFormat/>
    <w:rsid w:val="009A1F36"/>
    <w:rPr>
      <w:rFonts w:ascii="Times New Roman" w:hAnsi="Times New Roman" w:cs="Times New Roman" w:hint="default"/>
      <w:b/>
      <w:bCs/>
      <w:sz w:val="22"/>
      <w:szCs w:val="22"/>
    </w:rPr>
  </w:style>
  <w:style w:type="character" w:customStyle="1" w:styleId="FontStyle19">
    <w:name w:val="Font Style19"/>
    <w:basedOn w:val="a0"/>
    <w:uiPriority w:val="99"/>
    <w:rsid w:val="009A1F36"/>
    <w:rPr>
      <w:rFonts w:ascii="Times New Roman" w:hAnsi="Times New Roman" w:cs="Times New Roman" w:hint="default"/>
      <w:b/>
      <w:bCs/>
      <w:i/>
      <w:iCs/>
      <w:sz w:val="20"/>
      <w:szCs w:val="20"/>
    </w:rPr>
  </w:style>
  <w:style w:type="character" w:customStyle="1" w:styleId="FontStyle18">
    <w:name w:val="Font Style18"/>
    <w:basedOn w:val="a0"/>
    <w:uiPriority w:val="99"/>
    <w:rsid w:val="009A1F36"/>
    <w:rPr>
      <w:rFonts w:ascii="Times New Roman" w:hAnsi="Times New Roman" w:cs="Times New Roman" w:hint="default"/>
      <w:b/>
      <w:bCs/>
      <w:sz w:val="22"/>
      <w:szCs w:val="22"/>
    </w:rPr>
  </w:style>
  <w:style w:type="character" w:customStyle="1" w:styleId="10">
    <w:name w:val="Заголовок 1 Знак"/>
    <w:basedOn w:val="a0"/>
    <w:link w:val="1"/>
    <w:uiPriority w:val="9"/>
    <w:rsid w:val="009A1F36"/>
    <w:rPr>
      <w:rFonts w:asciiTheme="majorHAnsi" w:eastAsiaTheme="majorEastAsia" w:hAnsiTheme="majorHAnsi" w:cstheme="majorBidi"/>
      <w:color w:val="2E74B5" w:themeColor="accent1" w:themeShade="BF"/>
      <w:sz w:val="32"/>
      <w:szCs w:val="32"/>
      <w:lang w:eastAsia="ru-RU"/>
    </w:rPr>
  </w:style>
  <w:style w:type="paragraph" w:customStyle="1" w:styleId="WW-">
    <w:name w:val="WW-Базовый"/>
    <w:rsid w:val="000C39AB"/>
    <w:pPr>
      <w:tabs>
        <w:tab w:val="left" w:pos="708"/>
      </w:tabs>
      <w:suppressAutoHyphens/>
      <w:spacing w:after="200" w:line="276" w:lineRule="auto"/>
    </w:pPr>
    <w:rPr>
      <w:rFonts w:ascii="Calibri" w:eastAsia="SimSun" w:hAnsi="Calibri" w:cs="Calibri"/>
      <w:color w:val="00000A"/>
      <w:sz w:val="22"/>
      <w:szCs w:val="22"/>
      <w:lang w:eastAsia="zh-CN"/>
    </w:rPr>
  </w:style>
  <w:style w:type="paragraph" w:customStyle="1" w:styleId="Default">
    <w:name w:val="Default"/>
    <w:rsid w:val="00AD72E8"/>
    <w:pPr>
      <w:widowControl w:val="0"/>
      <w:suppressAutoHyphens/>
    </w:pPr>
    <w:rPr>
      <w:rFonts w:ascii="Times New Roman" w:eastAsia="SimSun" w:hAnsi="Times New Roman" w:cs="Arial Unicode MS"/>
      <w:color w:val="000000"/>
      <w:sz w:val="24"/>
      <w:szCs w:val="24"/>
      <w:lang w:eastAsia="zh-CN" w:bidi="hi-IN"/>
    </w:rPr>
  </w:style>
  <w:style w:type="paragraph" w:customStyle="1" w:styleId="11">
    <w:name w:val="Обычный1"/>
    <w:qFormat/>
    <w:rsid w:val="00AD72E8"/>
    <w:pPr>
      <w:suppressAutoHyphens/>
      <w:spacing w:before="280" w:line="100" w:lineRule="atLeast"/>
      <w:jc w:val="right"/>
    </w:pPr>
    <w:rPr>
      <w:rFonts w:ascii="Times New Roman" w:eastAsia="Calibri" w:hAnsi="Times New Roman" w:cs="Times New Roman"/>
      <w:color w:val="00000A"/>
      <w:sz w:val="24"/>
      <w:szCs w:val="24"/>
      <w:lang w:eastAsia="zh-CN"/>
    </w:rPr>
  </w:style>
  <w:style w:type="character" w:customStyle="1" w:styleId="20">
    <w:name w:val="Заголовок 2 Знак"/>
    <w:basedOn w:val="a0"/>
    <w:link w:val="2"/>
    <w:uiPriority w:val="9"/>
    <w:semiHidden/>
    <w:rsid w:val="00FE6ADF"/>
    <w:rPr>
      <w:rFonts w:asciiTheme="majorHAnsi" w:eastAsiaTheme="majorEastAsia" w:hAnsiTheme="majorHAnsi" w:cstheme="majorBidi"/>
      <w:b/>
      <w:bCs/>
      <w:color w:val="5B9BD5" w:themeColor="accent1"/>
      <w:sz w:val="26"/>
      <w:szCs w:val="26"/>
    </w:rPr>
  </w:style>
  <w:style w:type="character" w:customStyle="1" w:styleId="c22">
    <w:name w:val="c22"/>
    <w:basedOn w:val="a0"/>
    <w:rsid w:val="00FE6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36"/>
    <w:rPr>
      <w:rFonts w:ascii="Times New Roman" w:eastAsia="Times New Roman" w:hAnsi="Times New Roman" w:cs="Times New Roman"/>
      <w:sz w:val="24"/>
      <w:szCs w:val="24"/>
    </w:rPr>
  </w:style>
  <w:style w:type="paragraph" w:styleId="1">
    <w:name w:val="heading 1"/>
    <w:basedOn w:val="a"/>
    <w:next w:val="a"/>
    <w:link w:val="10"/>
    <w:uiPriority w:val="9"/>
    <w:qFormat/>
    <w:rsid w:val="009A1F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6AD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A1F36"/>
    <w:rPr>
      <w:rFonts w:ascii="Tahoma" w:eastAsiaTheme="minorEastAsia" w:hAnsi="Tahoma" w:cs="Tahoma"/>
      <w:sz w:val="16"/>
      <w:szCs w:val="16"/>
    </w:rPr>
  </w:style>
  <w:style w:type="paragraph" w:styleId="a5">
    <w:name w:val="header"/>
    <w:basedOn w:val="a"/>
    <w:link w:val="a6"/>
    <w:uiPriority w:val="99"/>
    <w:unhideWhenUsed/>
    <w:qFormat/>
    <w:rsid w:val="009A1F36"/>
    <w:pPr>
      <w:tabs>
        <w:tab w:val="center" w:pos="4677"/>
        <w:tab w:val="right" w:pos="9355"/>
      </w:tabs>
    </w:pPr>
    <w:rPr>
      <w:rFonts w:asciiTheme="minorHAnsi" w:eastAsiaTheme="minorEastAsia" w:hAnsiTheme="minorHAnsi" w:cstheme="minorBidi"/>
      <w:sz w:val="22"/>
      <w:szCs w:val="22"/>
    </w:rPr>
  </w:style>
  <w:style w:type="paragraph" w:styleId="a7">
    <w:name w:val="Body Text Indent"/>
    <w:basedOn w:val="a"/>
    <w:link w:val="a8"/>
    <w:unhideWhenUsed/>
    <w:qFormat/>
    <w:rsid w:val="009A1F36"/>
    <w:pPr>
      <w:ind w:firstLine="567"/>
      <w:jc w:val="both"/>
    </w:pPr>
    <w:rPr>
      <w:sz w:val="28"/>
      <w:szCs w:val="20"/>
    </w:rPr>
  </w:style>
  <w:style w:type="paragraph" w:styleId="a9">
    <w:name w:val="footer"/>
    <w:basedOn w:val="a"/>
    <w:link w:val="aa"/>
    <w:uiPriority w:val="99"/>
    <w:unhideWhenUsed/>
    <w:qFormat/>
    <w:rsid w:val="009A1F36"/>
    <w:pPr>
      <w:tabs>
        <w:tab w:val="center" w:pos="4677"/>
        <w:tab w:val="right" w:pos="9355"/>
      </w:tabs>
    </w:pPr>
    <w:rPr>
      <w:rFonts w:asciiTheme="minorHAnsi" w:eastAsiaTheme="minorEastAsia" w:hAnsiTheme="minorHAnsi" w:cstheme="minorBidi"/>
      <w:sz w:val="22"/>
      <w:szCs w:val="22"/>
    </w:rPr>
  </w:style>
  <w:style w:type="paragraph" w:styleId="ab">
    <w:name w:val="Normal (Web)"/>
    <w:basedOn w:val="a"/>
    <w:uiPriority w:val="99"/>
    <w:qFormat/>
    <w:rsid w:val="009A1F36"/>
    <w:pPr>
      <w:spacing w:before="120" w:after="120"/>
      <w:jc w:val="both"/>
    </w:pPr>
    <w:rPr>
      <w:color w:val="000000"/>
    </w:rPr>
  </w:style>
  <w:style w:type="table" w:styleId="ac">
    <w:name w:val="Table Grid"/>
    <w:basedOn w:val="a1"/>
    <w:uiPriority w:val="59"/>
    <w:qFormat/>
    <w:rsid w:val="009A1F36"/>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Верхний колонтитул Знак"/>
    <w:basedOn w:val="a0"/>
    <w:link w:val="a5"/>
    <w:uiPriority w:val="99"/>
    <w:qFormat/>
    <w:rsid w:val="009A1F36"/>
    <w:rPr>
      <w:rFonts w:eastAsiaTheme="minorEastAsia"/>
      <w:lang w:eastAsia="ru-RU"/>
    </w:rPr>
  </w:style>
  <w:style w:type="character" w:customStyle="1" w:styleId="aa">
    <w:name w:val="Нижний колонтитул Знак"/>
    <w:basedOn w:val="a0"/>
    <w:link w:val="a9"/>
    <w:uiPriority w:val="99"/>
    <w:qFormat/>
    <w:rsid w:val="009A1F36"/>
    <w:rPr>
      <w:rFonts w:eastAsiaTheme="minorEastAsia"/>
      <w:lang w:eastAsia="ru-RU"/>
    </w:rPr>
  </w:style>
  <w:style w:type="character" w:customStyle="1" w:styleId="a8">
    <w:name w:val="Основной текст с отступом Знак"/>
    <w:basedOn w:val="a0"/>
    <w:link w:val="a7"/>
    <w:rsid w:val="009A1F36"/>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qFormat/>
    <w:rsid w:val="009A1F36"/>
    <w:rPr>
      <w:rFonts w:ascii="Tahoma" w:eastAsiaTheme="minorEastAsia" w:hAnsi="Tahoma" w:cs="Tahoma"/>
      <w:sz w:val="16"/>
      <w:szCs w:val="16"/>
      <w:lang w:eastAsia="ru-RU"/>
    </w:rPr>
  </w:style>
  <w:style w:type="paragraph" w:styleId="ad">
    <w:name w:val="No Spacing"/>
    <w:qFormat/>
    <w:rsid w:val="009A1F36"/>
    <w:rPr>
      <w:rFonts w:eastAsiaTheme="minorEastAsia"/>
      <w:sz w:val="22"/>
      <w:szCs w:val="22"/>
    </w:rPr>
  </w:style>
  <w:style w:type="paragraph" w:styleId="ae">
    <w:name w:val="List Paragraph"/>
    <w:basedOn w:val="a"/>
    <w:uiPriority w:val="34"/>
    <w:qFormat/>
    <w:rsid w:val="009A1F36"/>
    <w:pPr>
      <w:ind w:left="720"/>
      <w:contextualSpacing/>
    </w:pPr>
  </w:style>
  <w:style w:type="paragraph" w:customStyle="1" w:styleId="Style6">
    <w:name w:val="Style6"/>
    <w:basedOn w:val="a"/>
    <w:uiPriority w:val="99"/>
    <w:qFormat/>
    <w:rsid w:val="009A1F36"/>
    <w:pPr>
      <w:widowControl w:val="0"/>
      <w:autoSpaceDE w:val="0"/>
      <w:autoSpaceDN w:val="0"/>
      <w:adjustRightInd w:val="0"/>
      <w:spacing w:line="214" w:lineRule="exact"/>
      <w:ind w:firstLine="326"/>
      <w:jc w:val="both"/>
    </w:pPr>
    <w:rPr>
      <w:rFonts w:eastAsiaTheme="minorEastAsia"/>
    </w:rPr>
  </w:style>
  <w:style w:type="paragraph" w:customStyle="1" w:styleId="Style1">
    <w:name w:val="Style1"/>
    <w:basedOn w:val="a"/>
    <w:uiPriority w:val="99"/>
    <w:qFormat/>
    <w:rsid w:val="009A1F36"/>
    <w:pPr>
      <w:widowControl w:val="0"/>
      <w:autoSpaceDE w:val="0"/>
      <w:autoSpaceDN w:val="0"/>
      <w:adjustRightInd w:val="0"/>
      <w:spacing w:line="226" w:lineRule="exact"/>
      <w:ind w:firstLine="336"/>
      <w:jc w:val="both"/>
    </w:pPr>
    <w:rPr>
      <w:rFonts w:eastAsiaTheme="minorEastAsia"/>
    </w:rPr>
  </w:style>
  <w:style w:type="paragraph" w:customStyle="1" w:styleId="Style5">
    <w:name w:val="Style5"/>
    <w:basedOn w:val="a"/>
    <w:uiPriority w:val="99"/>
    <w:qFormat/>
    <w:rsid w:val="009A1F36"/>
    <w:pPr>
      <w:widowControl w:val="0"/>
      <w:autoSpaceDE w:val="0"/>
      <w:autoSpaceDN w:val="0"/>
      <w:adjustRightInd w:val="0"/>
      <w:spacing w:line="240" w:lineRule="exact"/>
      <w:ind w:firstLine="331"/>
      <w:jc w:val="both"/>
    </w:pPr>
    <w:rPr>
      <w:rFonts w:eastAsiaTheme="minorEastAsia"/>
    </w:rPr>
  </w:style>
  <w:style w:type="paragraph" w:customStyle="1" w:styleId="Style10">
    <w:name w:val="Style10"/>
    <w:basedOn w:val="a"/>
    <w:uiPriority w:val="99"/>
    <w:rsid w:val="009A1F36"/>
    <w:pPr>
      <w:widowControl w:val="0"/>
      <w:autoSpaceDE w:val="0"/>
      <w:autoSpaceDN w:val="0"/>
      <w:adjustRightInd w:val="0"/>
      <w:spacing w:line="202" w:lineRule="exact"/>
      <w:ind w:firstLine="341"/>
      <w:jc w:val="both"/>
    </w:pPr>
    <w:rPr>
      <w:rFonts w:eastAsiaTheme="minorEastAsia"/>
    </w:rPr>
  </w:style>
  <w:style w:type="paragraph" w:customStyle="1" w:styleId="Style8">
    <w:name w:val="Style8"/>
    <w:basedOn w:val="a"/>
    <w:uiPriority w:val="99"/>
    <w:qFormat/>
    <w:rsid w:val="009A1F36"/>
    <w:pPr>
      <w:widowControl w:val="0"/>
      <w:autoSpaceDE w:val="0"/>
      <w:autoSpaceDN w:val="0"/>
      <w:adjustRightInd w:val="0"/>
      <w:spacing w:line="214" w:lineRule="exact"/>
      <w:jc w:val="both"/>
    </w:pPr>
    <w:rPr>
      <w:rFonts w:eastAsiaTheme="minorEastAsia"/>
    </w:rPr>
  </w:style>
  <w:style w:type="paragraph" w:customStyle="1" w:styleId="Style3">
    <w:name w:val="Style3"/>
    <w:basedOn w:val="a"/>
    <w:uiPriority w:val="99"/>
    <w:qFormat/>
    <w:rsid w:val="009A1F36"/>
    <w:pPr>
      <w:widowControl w:val="0"/>
      <w:autoSpaceDE w:val="0"/>
      <w:autoSpaceDN w:val="0"/>
      <w:adjustRightInd w:val="0"/>
      <w:jc w:val="both"/>
    </w:pPr>
    <w:rPr>
      <w:rFonts w:eastAsiaTheme="minorEastAsia"/>
    </w:rPr>
  </w:style>
  <w:style w:type="character" w:customStyle="1" w:styleId="FontStyle14">
    <w:name w:val="Font Style14"/>
    <w:basedOn w:val="a0"/>
    <w:uiPriority w:val="99"/>
    <w:qFormat/>
    <w:rsid w:val="009A1F36"/>
    <w:rPr>
      <w:rFonts w:ascii="Times New Roman" w:hAnsi="Times New Roman" w:cs="Times New Roman" w:hint="default"/>
      <w:sz w:val="22"/>
      <w:szCs w:val="22"/>
    </w:rPr>
  </w:style>
  <w:style w:type="character" w:customStyle="1" w:styleId="FontStyle15">
    <w:name w:val="Font Style15"/>
    <w:basedOn w:val="a0"/>
    <w:uiPriority w:val="99"/>
    <w:qFormat/>
    <w:rsid w:val="009A1F36"/>
    <w:rPr>
      <w:rFonts w:ascii="Times New Roman" w:hAnsi="Times New Roman" w:cs="Times New Roman" w:hint="default"/>
      <w:i/>
      <w:iCs/>
      <w:sz w:val="22"/>
      <w:szCs w:val="22"/>
    </w:rPr>
  </w:style>
  <w:style w:type="character" w:customStyle="1" w:styleId="FontStyle13">
    <w:name w:val="Font Style13"/>
    <w:basedOn w:val="a0"/>
    <w:uiPriority w:val="99"/>
    <w:rsid w:val="009A1F36"/>
    <w:rPr>
      <w:rFonts w:ascii="Times New Roman" w:hAnsi="Times New Roman" w:cs="Times New Roman" w:hint="default"/>
      <w:sz w:val="22"/>
      <w:szCs w:val="22"/>
    </w:rPr>
  </w:style>
  <w:style w:type="character" w:customStyle="1" w:styleId="FontStyle12">
    <w:name w:val="Font Style12"/>
    <w:basedOn w:val="a0"/>
    <w:uiPriority w:val="99"/>
    <w:qFormat/>
    <w:rsid w:val="009A1F36"/>
    <w:rPr>
      <w:rFonts w:ascii="Arial Black" w:hAnsi="Arial Black" w:cs="Arial Black" w:hint="default"/>
      <w:sz w:val="18"/>
      <w:szCs w:val="18"/>
    </w:rPr>
  </w:style>
  <w:style w:type="character" w:customStyle="1" w:styleId="FontStyle16">
    <w:name w:val="Font Style16"/>
    <w:basedOn w:val="a0"/>
    <w:uiPriority w:val="99"/>
    <w:qFormat/>
    <w:rsid w:val="009A1F36"/>
    <w:rPr>
      <w:rFonts w:ascii="Times New Roman" w:hAnsi="Times New Roman" w:cs="Times New Roman" w:hint="default"/>
      <w:b/>
      <w:bCs/>
      <w:sz w:val="22"/>
      <w:szCs w:val="22"/>
    </w:rPr>
  </w:style>
  <w:style w:type="character" w:customStyle="1" w:styleId="FontStyle19">
    <w:name w:val="Font Style19"/>
    <w:basedOn w:val="a0"/>
    <w:uiPriority w:val="99"/>
    <w:rsid w:val="009A1F36"/>
    <w:rPr>
      <w:rFonts w:ascii="Times New Roman" w:hAnsi="Times New Roman" w:cs="Times New Roman" w:hint="default"/>
      <w:b/>
      <w:bCs/>
      <w:i/>
      <w:iCs/>
      <w:sz w:val="20"/>
      <w:szCs w:val="20"/>
    </w:rPr>
  </w:style>
  <w:style w:type="character" w:customStyle="1" w:styleId="FontStyle18">
    <w:name w:val="Font Style18"/>
    <w:basedOn w:val="a0"/>
    <w:uiPriority w:val="99"/>
    <w:rsid w:val="009A1F36"/>
    <w:rPr>
      <w:rFonts w:ascii="Times New Roman" w:hAnsi="Times New Roman" w:cs="Times New Roman" w:hint="default"/>
      <w:b/>
      <w:bCs/>
      <w:sz w:val="22"/>
      <w:szCs w:val="22"/>
    </w:rPr>
  </w:style>
  <w:style w:type="character" w:customStyle="1" w:styleId="10">
    <w:name w:val="Заголовок 1 Знак"/>
    <w:basedOn w:val="a0"/>
    <w:link w:val="1"/>
    <w:uiPriority w:val="9"/>
    <w:rsid w:val="009A1F36"/>
    <w:rPr>
      <w:rFonts w:asciiTheme="majorHAnsi" w:eastAsiaTheme="majorEastAsia" w:hAnsiTheme="majorHAnsi" w:cstheme="majorBidi"/>
      <w:color w:val="2E74B5" w:themeColor="accent1" w:themeShade="BF"/>
      <w:sz w:val="32"/>
      <w:szCs w:val="32"/>
      <w:lang w:eastAsia="ru-RU"/>
    </w:rPr>
  </w:style>
  <w:style w:type="paragraph" w:customStyle="1" w:styleId="WW-">
    <w:name w:val="WW-Базовый"/>
    <w:rsid w:val="000C39AB"/>
    <w:pPr>
      <w:tabs>
        <w:tab w:val="left" w:pos="708"/>
      </w:tabs>
      <w:suppressAutoHyphens/>
      <w:spacing w:after="200" w:line="276" w:lineRule="auto"/>
    </w:pPr>
    <w:rPr>
      <w:rFonts w:ascii="Calibri" w:eastAsia="SimSun" w:hAnsi="Calibri" w:cs="Calibri"/>
      <w:color w:val="00000A"/>
      <w:sz w:val="22"/>
      <w:szCs w:val="22"/>
      <w:lang w:eastAsia="zh-CN"/>
    </w:rPr>
  </w:style>
  <w:style w:type="paragraph" w:customStyle="1" w:styleId="Default">
    <w:name w:val="Default"/>
    <w:rsid w:val="00AD72E8"/>
    <w:pPr>
      <w:widowControl w:val="0"/>
      <w:suppressAutoHyphens/>
    </w:pPr>
    <w:rPr>
      <w:rFonts w:ascii="Times New Roman" w:eastAsia="SimSun" w:hAnsi="Times New Roman" w:cs="Arial Unicode MS"/>
      <w:color w:val="000000"/>
      <w:sz w:val="24"/>
      <w:szCs w:val="24"/>
      <w:lang w:eastAsia="zh-CN" w:bidi="hi-IN"/>
    </w:rPr>
  </w:style>
  <w:style w:type="paragraph" w:customStyle="1" w:styleId="11">
    <w:name w:val="Обычный1"/>
    <w:qFormat/>
    <w:rsid w:val="00AD72E8"/>
    <w:pPr>
      <w:suppressAutoHyphens/>
      <w:spacing w:before="280" w:line="100" w:lineRule="atLeast"/>
      <w:jc w:val="right"/>
    </w:pPr>
    <w:rPr>
      <w:rFonts w:ascii="Times New Roman" w:eastAsia="Calibri" w:hAnsi="Times New Roman" w:cs="Times New Roman"/>
      <w:color w:val="00000A"/>
      <w:sz w:val="24"/>
      <w:szCs w:val="24"/>
      <w:lang w:eastAsia="zh-CN"/>
    </w:rPr>
  </w:style>
  <w:style w:type="character" w:customStyle="1" w:styleId="20">
    <w:name w:val="Заголовок 2 Знак"/>
    <w:basedOn w:val="a0"/>
    <w:link w:val="2"/>
    <w:uiPriority w:val="9"/>
    <w:semiHidden/>
    <w:rsid w:val="00FE6ADF"/>
    <w:rPr>
      <w:rFonts w:asciiTheme="majorHAnsi" w:eastAsiaTheme="majorEastAsia" w:hAnsiTheme="majorHAnsi" w:cstheme="majorBidi"/>
      <w:b/>
      <w:bCs/>
      <w:color w:val="5B9BD5" w:themeColor="accent1"/>
      <w:sz w:val="26"/>
      <w:szCs w:val="26"/>
    </w:rPr>
  </w:style>
  <w:style w:type="character" w:customStyle="1" w:styleId="c22">
    <w:name w:val="c22"/>
    <w:basedOn w:val="a0"/>
    <w:rsid w:val="00FE6AD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A0FD-B010-46AB-95FB-CABB1D5D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23</Pages>
  <Words>7612</Words>
  <Characters>43391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cp:revision>
  <cp:lastPrinted>2023-11-05T16:14:00Z</cp:lastPrinted>
  <dcterms:created xsi:type="dcterms:W3CDTF">2023-11-05T16:10:00Z</dcterms:created>
  <dcterms:modified xsi:type="dcterms:W3CDTF">2023-11-06T09:50:00Z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84627D2158AF438C9930573E0485EC9B</vt:lpwstr>
  </property>
</Properties>
</file>