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7158698"/>
      <w:r w:rsidRPr="007E1C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E1C21"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 w:rsidRPr="007E1C21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7E1C2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E1C21"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 w:rsidRPr="007E1C21">
        <w:rPr>
          <w:rFonts w:ascii="Times New Roman" w:hAnsi="Times New Roman"/>
          <w:b/>
          <w:color w:val="000000"/>
          <w:sz w:val="28"/>
        </w:rPr>
        <w:t>Комитет по образованию Администрации Великого Новгорода</w:t>
      </w:r>
      <w:bookmarkEnd w:id="2"/>
      <w:r w:rsidRPr="007E1C21">
        <w:rPr>
          <w:rFonts w:ascii="Times New Roman" w:hAnsi="Times New Roman"/>
          <w:b/>
          <w:color w:val="000000"/>
          <w:sz w:val="28"/>
        </w:rPr>
        <w:t>‌​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E1C21"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№23"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0065" w:type="dxa"/>
        <w:tblInd w:w="392" w:type="dxa"/>
        <w:tblLayout w:type="fixed"/>
        <w:tblLook w:val="04A0"/>
      </w:tblPr>
      <w:tblGrid>
        <w:gridCol w:w="3115"/>
        <w:gridCol w:w="3115"/>
        <w:gridCol w:w="3835"/>
      </w:tblGrid>
      <w:tr w:rsidR="00597A34" w:rsidRPr="007E1C21" w:rsidTr="00F03EEC">
        <w:tc>
          <w:tcPr>
            <w:tcW w:w="3115" w:type="dxa"/>
          </w:tcPr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Методический совет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Проничева Н.К.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от «29» августа 2023 г.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5" w:type="dxa"/>
          </w:tcPr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35" w:type="dxa"/>
          </w:tcPr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Васильева С.В.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 xml:space="preserve">Приказ № 30-08-7-0 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E1C21">
              <w:rPr>
                <w:rFonts w:ascii="Times New Roman" w:hAnsi="Times New Roman"/>
                <w:color w:val="000000"/>
                <w:sz w:val="28"/>
              </w:rPr>
              <w:t>от «30» августа 2023  г.</w:t>
            </w:r>
          </w:p>
          <w:p w:rsidR="00597A34" w:rsidRPr="007E1C21" w:rsidRDefault="00597A34" w:rsidP="00F03EEC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E1C21">
        <w:rPr>
          <w:rFonts w:ascii="Times New Roman" w:hAnsi="Times New Roman"/>
          <w:b/>
          <w:bCs/>
          <w:color w:val="000000"/>
          <w:sz w:val="28"/>
        </w:rPr>
        <w:t xml:space="preserve">     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E1C21">
        <w:rPr>
          <w:rFonts w:ascii="Times New Roman" w:hAnsi="Times New Roman"/>
          <w:b/>
          <w:bCs/>
          <w:color w:val="000000"/>
          <w:sz w:val="28"/>
        </w:rPr>
        <w:t xml:space="preserve">Адаптированная образовательная программа 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E1C21">
        <w:rPr>
          <w:rFonts w:ascii="Times New Roman" w:hAnsi="Times New Roman"/>
          <w:b/>
          <w:bCs/>
          <w:color w:val="000000"/>
          <w:sz w:val="28"/>
        </w:rPr>
        <w:t xml:space="preserve">начального общего образования 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E1C21">
        <w:rPr>
          <w:rFonts w:ascii="Times New Roman" w:hAnsi="Times New Roman"/>
          <w:b/>
          <w:bCs/>
          <w:color w:val="000000"/>
          <w:sz w:val="28"/>
        </w:rPr>
        <w:t xml:space="preserve">для обучающихся с ОВЗ 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E1C21">
        <w:rPr>
          <w:rFonts w:ascii="Times New Roman" w:hAnsi="Times New Roman"/>
          <w:b/>
          <w:bCs/>
          <w:color w:val="000000"/>
          <w:sz w:val="28"/>
        </w:rPr>
        <w:t>(ТНР вариант 5.1)</w:t>
      </w:r>
    </w:p>
    <w:p w:rsidR="00597A34" w:rsidRPr="003F7D48" w:rsidRDefault="00597A34" w:rsidP="00597A34">
      <w:pPr>
        <w:spacing w:after="0" w:line="408" w:lineRule="auto"/>
        <w:ind w:left="120"/>
        <w:jc w:val="center"/>
      </w:pPr>
      <w:r w:rsidRPr="003F7D48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E1C2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4</w:t>
      </w:r>
      <w:r w:rsidRPr="007E1C21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97A34" w:rsidRPr="007E1C21" w:rsidRDefault="00597A34" w:rsidP="00597A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F7D48" w:rsidRPr="003F7D48" w:rsidRDefault="003F7D48" w:rsidP="003F7D48">
      <w:pPr>
        <w:spacing w:after="0"/>
        <w:ind w:left="120"/>
        <w:jc w:val="center"/>
      </w:pPr>
    </w:p>
    <w:p w:rsidR="003F7D48" w:rsidRPr="00502B60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F7D48" w:rsidRPr="00502B60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F7D48" w:rsidRPr="00502B60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F7D48" w:rsidRPr="00502B60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F7D48" w:rsidRPr="00502B60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F7D48" w:rsidRPr="00502B60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F7D48" w:rsidRPr="00502B60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F7D48" w:rsidRDefault="003F7D48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92282" w:rsidRPr="00502B60" w:rsidRDefault="00E92282" w:rsidP="003F7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92282" w:rsidRPr="00324ED2" w:rsidRDefault="00E92282" w:rsidP="00746097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Hlk148292787"/>
      <w:bookmarkStart w:id="4" w:name="block-7158699"/>
      <w:bookmarkEnd w:id="0"/>
      <w:r w:rsidRPr="00324ED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92282" w:rsidRPr="00597A34" w:rsidRDefault="00E92282" w:rsidP="00597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7A34">
        <w:rPr>
          <w:rFonts w:ascii="Times New Roman" w:hAnsi="Times New Roman" w:cs="Times New Roman"/>
          <w:b/>
          <w:sz w:val="26"/>
          <w:szCs w:val="26"/>
        </w:rPr>
        <w:t>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</w:t>
      </w:r>
    </w:p>
    <w:p w:rsidR="00E92282" w:rsidRPr="00597A34" w:rsidRDefault="00E92282" w:rsidP="00597A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(далее – АООП) начального общего образования (далее – НОО) обучающихся  с тяжелыми нарушениями речи (далее – ТНР) – 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 </w:t>
      </w:r>
    </w:p>
    <w:p w:rsidR="00E92282" w:rsidRPr="00597A34" w:rsidRDefault="00E92282" w:rsidP="00597A3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АООП НОО обучающихся с ТНР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(далее – ФГОС) НОО обучающихся с ограниченными возможностями здоровья (далее – ОВЗ) и с учетом Примерной адаптированной основной общеобразовательной программы начального общего образования обучающихся  с ТНР.</w:t>
      </w:r>
    </w:p>
    <w:p w:rsidR="00E92282" w:rsidRPr="00597A34" w:rsidRDefault="00E92282" w:rsidP="00597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/>
          <w:sz w:val="26"/>
          <w:szCs w:val="26"/>
        </w:rPr>
        <w:t>АООП НОО обучающихся с ТНР определяет содержание образования, ожидаемые результаты и условия ее реализации.</w:t>
      </w:r>
    </w:p>
    <w:p w:rsidR="00E92282" w:rsidRPr="00597A34" w:rsidRDefault="00E92282" w:rsidP="00597A34"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</w:rPr>
      </w:pPr>
    </w:p>
    <w:p w:rsidR="0027282C" w:rsidRPr="00597A34" w:rsidRDefault="000D0737" w:rsidP="00597A34">
      <w:pPr>
        <w:spacing w:after="0" w:line="240" w:lineRule="auto"/>
        <w:ind w:left="120"/>
        <w:rPr>
          <w:sz w:val="26"/>
          <w:szCs w:val="26"/>
        </w:rPr>
      </w:pPr>
      <w:r w:rsidRPr="00597A34">
        <w:rPr>
          <w:rFonts w:ascii="Times New Roman" w:hAnsi="Times New Roman"/>
          <w:b/>
          <w:color w:val="000000"/>
          <w:sz w:val="26"/>
          <w:szCs w:val="26"/>
        </w:rPr>
        <w:t>ПОЯСНИТЕЛЬНАЯ ЗАПИСКА</w:t>
      </w:r>
    </w:p>
    <w:p w:rsidR="0027282C" w:rsidRPr="00597A34" w:rsidRDefault="0027282C" w:rsidP="00597A34">
      <w:pPr>
        <w:spacing w:after="0" w:line="240" w:lineRule="auto"/>
        <w:rPr>
          <w:sz w:val="26"/>
          <w:szCs w:val="26"/>
        </w:rPr>
      </w:pPr>
    </w:p>
    <w:p w:rsidR="00A75FDE" w:rsidRPr="00597A34" w:rsidRDefault="00A75FDE" w:rsidP="00597A34">
      <w:pPr>
        <w:pStyle w:val="af3"/>
        <w:ind w:left="284" w:right="-1" w:hanging="284"/>
        <w:jc w:val="both"/>
        <w:rPr>
          <w:sz w:val="26"/>
          <w:szCs w:val="26"/>
        </w:rPr>
      </w:pPr>
      <w:r w:rsidRPr="00597A34">
        <w:rPr>
          <w:sz w:val="26"/>
          <w:szCs w:val="26"/>
        </w:rPr>
        <w:t>Адаптированнаярабочаяпрограммасоставленанаоснове:</w:t>
      </w:r>
    </w:p>
    <w:p w:rsidR="00A75FDE" w:rsidRPr="00597A34" w:rsidRDefault="00A75FDE" w:rsidP="00597A34">
      <w:pPr>
        <w:widowControl w:val="0"/>
        <w:tabs>
          <w:tab w:val="left" w:pos="146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1.Требований к результатам освоения АООП НОО обучающихся с ОВЗ (вариант5.1);</w:t>
      </w:r>
    </w:p>
    <w:p w:rsidR="00A75FDE" w:rsidRPr="00597A34" w:rsidRDefault="00A75FDE" w:rsidP="007A7854">
      <w:pPr>
        <w:pStyle w:val="af6"/>
        <w:widowControl w:val="0"/>
        <w:numPr>
          <w:ilvl w:val="0"/>
          <w:numId w:val="20"/>
        </w:numPr>
        <w:tabs>
          <w:tab w:val="left" w:pos="1685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Федерального закона«Об образовании в Российской Федерации» от 29.12.2012г.№273-Ф3;</w:t>
      </w:r>
    </w:p>
    <w:p w:rsidR="00A75FDE" w:rsidRPr="00597A34" w:rsidRDefault="00A75FDE" w:rsidP="00597A34">
      <w:pPr>
        <w:widowControl w:val="0"/>
        <w:tabs>
          <w:tab w:val="left" w:pos="168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3.Федерального государственного образовательного стандарта начального общегообразования, утвержденного приказом Министерства образования и науки РФ от6октября 2009 г. №373;</w:t>
      </w:r>
    </w:p>
    <w:p w:rsidR="00A75FDE" w:rsidRPr="00597A34" w:rsidRDefault="00A75FDE" w:rsidP="00597A34">
      <w:pPr>
        <w:widowControl w:val="0"/>
        <w:tabs>
          <w:tab w:val="left" w:pos="168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4. Приказа Минобрнауки РФ от 19.12.2014 №1598 " Об утверждении федеральногогосударственногостандартаначальногообщегообразованияобучающихсясограниченными возможностямиздоровья ";</w:t>
      </w:r>
    </w:p>
    <w:p w:rsidR="00A75FDE" w:rsidRPr="00597A34" w:rsidRDefault="00A75FDE" w:rsidP="00597A34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5.Письма Министерства образования и науки РФ от 11.03.2016 г. № ВК-452/07 "Овведении ФГОС ОВЗ";</w:t>
      </w:r>
    </w:p>
    <w:p w:rsidR="00A75FDE" w:rsidRPr="00597A34" w:rsidRDefault="00A75FDE" w:rsidP="00597A34">
      <w:pPr>
        <w:widowControl w:val="0"/>
        <w:tabs>
          <w:tab w:val="left" w:pos="140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6.Адаптированнойобщейобразовательнойпрограммыначальногообщегообразованиядля детейсОВЗЗПР;</w:t>
      </w:r>
    </w:p>
    <w:p w:rsidR="00A75FDE" w:rsidRPr="00597A34" w:rsidRDefault="00A75FDE" w:rsidP="00597A3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7. Учебно-методического комплекта«ШколаРоссии»4класс</w:t>
      </w:r>
    </w:p>
    <w:p w:rsidR="00E92282" w:rsidRPr="00597A34" w:rsidRDefault="00E92282" w:rsidP="00597A3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bookmarkStart w:id="5" w:name="_Hlk148292870"/>
      <w:bookmarkEnd w:id="3"/>
      <w:r w:rsidRPr="00597A34">
        <w:rPr>
          <w:rFonts w:ascii="Times New Roman" w:hAnsi="Times New Roman"/>
          <w:b/>
          <w:sz w:val="26"/>
          <w:szCs w:val="26"/>
        </w:rPr>
        <w:t xml:space="preserve">Цель </w:t>
      </w:r>
      <w:r w:rsidR="003F10F5" w:rsidRPr="00597A34">
        <w:rPr>
          <w:rFonts w:ascii="Times New Roman" w:hAnsi="Times New Roman"/>
          <w:b/>
          <w:sz w:val="26"/>
          <w:szCs w:val="26"/>
        </w:rPr>
        <w:t>реализации,</w:t>
      </w:r>
      <w:r w:rsidRPr="00597A34">
        <w:rPr>
          <w:rFonts w:ascii="Times New Roman" w:hAnsi="Times New Roman" w:cs="Times New Roman"/>
          <w:b/>
          <w:sz w:val="26"/>
          <w:szCs w:val="26"/>
        </w:rPr>
        <w:t>адаптированной основной общеобразовательной</w:t>
      </w:r>
    </w:p>
    <w:p w:rsidR="00E92282" w:rsidRPr="00597A34" w:rsidRDefault="00E92282" w:rsidP="00597A34">
      <w:pPr>
        <w:pStyle w:val="14TexstOSNOVA1012"/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597A34">
        <w:rPr>
          <w:rFonts w:ascii="Times New Roman" w:hAnsi="Times New Roman" w:cs="Times New Roman"/>
          <w:b/>
          <w:sz w:val="26"/>
          <w:szCs w:val="26"/>
        </w:rPr>
        <w:t>программы начального общего образования</w:t>
      </w:r>
    </w:p>
    <w:p w:rsidR="00E92282" w:rsidRPr="00597A34" w:rsidRDefault="00E92282" w:rsidP="00597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7A34">
        <w:rPr>
          <w:rFonts w:ascii="Times New Roman" w:hAnsi="Times New Roman" w:cs="Times New Roman"/>
          <w:sz w:val="26"/>
          <w:szCs w:val="26"/>
        </w:rPr>
        <w:t>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597A34" w:rsidRDefault="00597A34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E92282" w:rsidRPr="00A95AAB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 с фонетико-фонематическим или фонетическ</w:t>
      </w:r>
      <w:r>
        <w:rPr>
          <w:rFonts w:ascii="Times New Roman" w:hAnsi="Times New Roman" w:cs="Times New Roman"/>
          <w:color w:val="auto"/>
          <w:sz w:val="28"/>
          <w:szCs w:val="28"/>
        </w:rPr>
        <w:t>им недоразвитием речи (дислалия;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легкая степень выраженности дизартрии, заикания; ринолалия), обучающихся  с общим недоразвитием речи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дизартрических расстройствах, ринолалии и т.п.), у которых имеются н</w:t>
      </w:r>
      <w:r>
        <w:rPr>
          <w:rFonts w:ascii="Times New Roman" w:hAnsi="Times New Roman" w:cs="Times New Roman"/>
          <w:color w:val="auto"/>
          <w:sz w:val="28"/>
          <w:szCs w:val="28"/>
        </w:rPr>
        <w:t>арушения всех компонентов языка; для обучающихся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чтения и письма. 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</w:t>
      </w:r>
      <w:r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обучающихся с ТНР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артикулирования и восприятия звуков, отличающихся тонкими акустико-артикуляторными признаками. Несформированность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звукослоговой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звукослоговой структуры слова). Такие обучающиеся </w:t>
      </w:r>
      <w:r w:rsidR="001C099F">
        <w:rPr>
          <w:rFonts w:ascii="Times New Roman" w:hAnsi="Times New Roman" w:cs="Times New Roman"/>
          <w:color w:val="auto"/>
          <w:sz w:val="28"/>
          <w:szCs w:val="28"/>
        </w:rPr>
        <w:t>хуже,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 нерезко выраженным общим недоразвитием речи характеризуются остаточными явлениями недоразвития лексико-грамматических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фонетико-фонематических компонентов языковой системы. У таких обучающихся не отмечается выраженных нарушений звукопроизношения. Нарушения звукослоговой структуры слова проявляются в различных вариантах искажения его звуконаполняемости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смазанности речи, смешение звуков,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обучающихся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оформлении речи часто встречаются ошибки в употреблении грамматических форм слова.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Лексико-грамматические средства языка у обучающихся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застреванием на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E92282" w:rsidRPr="006A714E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сформированностью базовых высших психических функций, обеспечивающих процессы чтения и письма в норме.</w:t>
      </w:r>
    </w:p>
    <w:p w:rsidR="00E92282" w:rsidRPr="00137391" w:rsidRDefault="00E92282" w:rsidP="00E92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91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 обучающихся с ТНР</w:t>
      </w:r>
    </w:p>
    <w:p w:rsidR="00E92282" w:rsidRDefault="00E92282" w:rsidP="00E92282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с ТНР относятся: </w:t>
      </w:r>
    </w:p>
    <w:p w:rsidR="00E92282" w:rsidRPr="00570722" w:rsidRDefault="00E92282" w:rsidP="00E92282">
      <w:pPr>
        <w:pStyle w:val="14TexstOSNOVA1012"/>
        <w:spacing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 xml:space="preserve"> 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 xml:space="preserve"> 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 xml:space="preserve"> - 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lastRenderedPageBreak/>
        <w:t>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>- индивидуальный темп обучения и продвижения в образовательном пространстве для разных категорий обучающихся с ТНР;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>- 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 xml:space="preserve"> 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 xml:space="preserve"> - возможность обучаться на дому и/или дистанционно при наличии медицинских показаний;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>- 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E92282" w:rsidRPr="00137391" w:rsidRDefault="00E92282" w:rsidP="00E92282">
      <w:pPr>
        <w:spacing w:after="0" w:line="24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37391">
        <w:rPr>
          <w:rFonts w:ascii="Times New Roman" w:hAnsi="Times New Roman" w:cs="Times New Roman"/>
          <w:sz w:val="28"/>
          <w:szCs w:val="28"/>
        </w:rPr>
        <w:t xml:space="preserve"> -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bookmarkEnd w:id="5"/>
    <w:p w:rsidR="00E92282" w:rsidRPr="00E92282" w:rsidRDefault="00E92282">
      <w:pPr>
        <w:spacing w:after="0" w:line="264" w:lineRule="auto"/>
        <w:ind w:left="120"/>
        <w:rPr>
          <w:rFonts w:ascii="Times New Roman" w:hAnsi="Times New Roman"/>
          <w:bCs/>
          <w:color w:val="000000"/>
          <w:sz w:val="28"/>
        </w:rPr>
      </w:pPr>
    </w:p>
    <w:p w:rsidR="0027282C" w:rsidRPr="003F7D48" w:rsidRDefault="000D0737">
      <w:pPr>
        <w:spacing w:after="0" w:line="264" w:lineRule="auto"/>
        <w:ind w:left="120"/>
      </w:pPr>
      <w:r w:rsidRPr="003F7D4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27282C" w:rsidRPr="003F7D48" w:rsidRDefault="0027282C">
      <w:pPr>
        <w:spacing w:after="0" w:line="264" w:lineRule="auto"/>
        <w:ind w:left="120"/>
      </w:pP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F7D48">
        <w:rPr>
          <w:rFonts w:ascii="Times New Roman" w:hAnsi="Times New Roman"/>
          <w:color w:val="333333"/>
          <w:sz w:val="28"/>
        </w:rPr>
        <w:t xml:space="preserve">рабочей </w:t>
      </w:r>
      <w:r w:rsidRPr="003F7D48">
        <w:rPr>
          <w:rFonts w:ascii="Times New Roman" w:hAnsi="Times New Roman"/>
          <w:color w:val="000000"/>
          <w:sz w:val="28"/>
        </w:rPr>
        <w:t>программе воспитания.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</w:t>
      </w:r>
      <w:r w:rsidRPr="003F7D48">
        <w:rPr>
          <w:rFonts w:ascii="Times New Roman" w:hAnsi="Times New Roman"/>
          <w:color w:val="000000"/>
          <w:sz w:val="28"/>
        </w:rPr>
        <w:lastRenderedPageBreak/>
        <w:t>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7282C" w:rsidRPr="003F7D48" w:rsidRDefault="000D0737" w:rsidP="003F10F5">
      <w:pPr>
        <w:spacing w:after="0" w:line="264" w:lineRule="auto"/>
        <w:ind w:left="120"/>
      </w:pPr>
      <w:r w:rsidRPr="003F7D48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27282C" w:rsidRPr="003F7D48" w:rsidRDefault="000D0737">
      <w:pPr>
        <w:numPr>
          <w:ilvl w:val="0"/>
          <w:numId w:val="1"/>
        </w:numPr>
        <w:spacing w:after="0" w:line="264" w:lineRule="auto"/>
      </w:pPr>
      <w:r w:rsidRPr="003F7D48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7282C" w:rsidRPr="003F7D48" w:rsidRDefault="000D0737">
      <w:pPr>
        <w:numPr>
          <w:ilvl w:val="0"/>
          <w:numId w:val="1"/>
        </w:numPr>
        <w:spacing w:after="0" w:line="264" w:lineRule="auto"/>
      </w:pPr>
      <w:r w:rsidRPr="003F7D48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27282C" w:rsidRPr="003F7D48" w:rsidRDefault="000D0737">
      <w:pPr>
        <w:numPr>
          <w:ilvl w:val="0"/>
          <w:numId w:val="1"/>
        </w:numPr>
        <w:spacing w:after="0" w:line="264" w:lineRule="auto"/>
      </w:pPr>
      <w:r w:rsidRPr="003F7D48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7282C" w:rsidRPr="003F7D48" w:rsidRDefault="000D0737">
      <w:pPr>
        <w:numPr>
          <w:ilvl w:val="0"/>
          <w:numId w:val="1"/>
        </w:numPr>
        <w:spacing w:after="0" w:line="264" w:lineRule="auto"/>
      </w:pPr>
      <w:r w:rsidRPr="003F7D48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7282C" w:rsidRPr="003F7D48" w:rsidRDefault="000D0737">
      <w:pPr>
        <w:numPr>
          <w:ilvl w:val="0"/>
          <w:numId w:val="1"/>
        </w:numPr>
        <w:spacing w:after="0" w:line="264" w:lineRule="auto"/>
      </w:pPr>
      <w:r w:rsidRPr="003F7D48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7282C" w:rsidRPr="003F7D48" w:rsidRDefault="000D0737">
      <w:pPr>
        <w:numPr>
          <w:ilvl w:val="0"/>
          <w:numId w:val="1"/>
        </w:numPr>
        <w:spacing w:after="0" w:line="264" w:lineRule="auto"/>
      </w:pPr>
      <w:r w:rsidRPr="003F7D48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7282C" w:rsidRDefault="000D073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</w:t>
      </w:r>
      <w:r w:rsidRPr="003F7D48">
        <w:rPr>
          <w:rFonts w:ascii="Times New Roman" w:hAnsi="Times New Roman"/>
          <w:color w:val="000000"/>
          <w:sz w:val="28"/>
        </w:rPr>
        <w:lastRenderedPageBreak/>
        <w:t>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F7D48">
        <w:rPr>
          <w:rFonts w:ascii="Times New Roman" w:hAnsi="Times New Roman"/>
          <w:color w:val="FF0000"/>
          <w:sz w:val="28"/>
        </w:rPr>
        <w:t>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7282C" w:rsidRDefault="000D07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F7D48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10F5" w:rsidRPr="003F7D48" w:rsidRDefault="003F10F5">
      <w:pPr>
        <w:spacing w:after="0" w:line="264" w:lineRule="auto"/>
        <w:ind w:firstLine="600"/>
        <w:jc w:val="both"/>
      </w:pPr>
    </w:p>
    <w:p w:rsidR="0027282C" w:rsidRPr="003F7D48" w:rsidRDefault="000D0737" w:rsidP="003F10F5">
      <w:pPr>
        <w:spacing w:after="0" w:line="264" w:lineRule="auto"/>
        <w:ind w:left="120"/>
      </w:pPr>
      <w:r w:rsidRPr="003F7D48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 w:rsidRPr="003F7D48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3F7D48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7282C" w:rsidRPr="003F7D48" w:rsidRDefault="0027282C">
      <w:pPr>
        <w:sectPr w:rsidR="0027282C" w:rsidRPr="003F7D48" w:rsidSect="00597A34">
          <w:pgSz w:w="11906" w:h="16383"/>
          <w:pgMar w:top="1134" w:right="851" w:bottom="1134" w:left="851" w:header="720" w:footer="720" w:gutter="0"/>
          <w:cols w:space="720"/>
        </w:sectPr>
      </w:pPr>
    </w:p>
    <w:p w:rsidR="0027282C" w:rsidRPr="003F10F5" w:rsidRDefault="000D0737" w:rsidP="003F10F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7158697"/>
      <w:bookmarkEnd w:id="4"/>
      <w:r w:rsidRPr="00E92282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3F7D48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F7D48">
        <w:rPr>
          <w:rFonts w:ascii="Times New Roman" w:hAnsi="Times New Roman"/>
          <w:color w:val="000000"/>
          <w:sz w:val="28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8" w:name="e723ba6f-ad13-4eb9-88fb-092822236b1d"/>
      <w:r w:rsidRPr="003F7D48">
        <w:rPr>
          <w:rFonts w:ascii="Times New Roman" w:hAnsi="Times New Roman"/>
          <w:color w:val="000000"/>
          <w:sz w:val="28"/>
        </w:rPr>
        <w:t>и др.</w:t>
      </w:r>
      <w:bookmarkEnd w:id="8"/>
      <w:r w:rsidRPr="003F7D48"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Круг чтения</w:t>
      </w:r>
      <w:r w:rsidRPr="003F7D48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3F7D48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9"/>
      <w:r w:rsidRPr="003F7D48">
        <w:rPr>
          <w:rFonts w:ascii="Times New Roman" w:hAnsi="Times New Roman"/>
          <w:color w:val="000000"/>
          <w:sz w:val="28"/>
        </w:rPr>
        <w:t>‌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3F7D48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Круг чтения</w:t>
      </w:r>
      <w:r w:rsidRPr="003F7D48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lastRenderedPageBreak/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3F7D48">
        <w:rPr>
          <w:rFonts w:ascii="Times New Roman" w:hAnsi="Times New Roman"/>
          <w:color w:val="000000"/>
          <w:sz w:val="28"/>
        </w:rPr>
        <w:t>(2-3 сказки по выбору)</w:t>
      </w:r>
      <w:bookmarkEnd w:id="10"/>
      <w:r w:rsidRPr="003F7D48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11" w:name="88e382a1-4742-44f3-be40-3355538b7bf0"/>
      <w:r w:rsidRPr="003F7D48">
        <w:rPr>
          <w:rFonts w:ascii="Times New Roman" w:hAnsi="Times New Roman"/>
          <w:color w:val="000000"/>
          <w:sz w:val="28"/>
        </w:rPr>
        <w:t>(2-3 сказки по выбору)</w:t>
      </w:r>
      <w:bookmarkEnd w:id="11"/>
      <w:r w:rsidRPr="003F7D48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3F7D48">
        <w:rPr>
          <w:rFonts w:ascii="Times New Roman" w:hAnsi="Times New Roman"/>
          <w:color w:val="000000"/>
          <w:sz w:val="28"/>
        </w:rPr>
        <w:t>(1-2 по выбору)</w:t>
      </w:r>
      <w:bookmarkEnd w:id="12"/>
      <w:r w:rsidRPr="003F7D48">
        <w:rPr>
          <w:rFonts w:ascii="Times New Roman" w:hAnsi="Times New Roman"/>
          <w:color w:val="000000"/>
          <w:sz w:val="28"/>
        </w:rPr>
        <w:t>‌.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F7D48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3F7D48">
        <w:rPr>
          <w:rFonts w:ascii="Times New Roman" w:hAnsi="Times New Roman"/>
          <w:color w:val="000000"/>
          <w:sz w:val="28"/>
        </w:rPr>
        <w:t>и другие</w:t>
      </w:r>
      <w:bookmarkEnd w:id="13"/>
      <w:r w:rsidRPr="003F7D48">
        <w:rPr>
          <w:rFonts w:ascii="Times New Roman" w:hAnsi="Times New Roman"/>
          <w:color w:val="000000"/>
          <w:sz w:val="28"/>
        </w:rPr>
        <w:t>‌.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3F7D48"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4" w:name="f6b74d8a-3a68-456b-9560-c1d56f3a7703"/>
      <w:r w:rsidRPr="003F7D48">
        <w:rPr>
          <w:rFonts w:ascii="Times New Roman" w:hAnsi="Times New Roman"/>
          <w:color w:val="000000"/>
          <w:sz w:val="28"/>
        </w:rPr>
        <w:t>(не менее трёх)</w:t>
      </w:r>
      <w:bookmarkEnd w:id="14"/>
      <w:r w:rsidRPr="003F7D48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5" w:name="fb9c6b46-90e6-44d3-98e5-d86df8a78f70"/>
      <w:r w:rsidRPr="003F7D48">
        <w:rPr>
          <w:rFonts w:ascii="Times New Roman" w:hAnsi="Times New Roman"/>
          <w:color w:val="000000"/>
          <w:sz w:val="28"/>
        </w:rPr>
        <w:t>и другие</w:t>
      </w:r>
      <w:bookmarkEnd w:id="15"/>
      <w:r w:rsidRPr="003F7D48">
        <w:rPr>
          <w:rFonts w:ascii="Times New Roman" w:hAnsi="Times New Roman"/>
          <w:color w:val="000000"/>
          <w:sz w:val="28"/>
        </w:rPr>
        <w:t xml:space="preserve">‌. 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3F7D48"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16" w:name="8753b9aa-1497-4d8a-9925-78a7378ffdc6"/>
      <w:r w:rsidRPr="003F7D48">
        <w:rPr>
          <w:rFonts w:ascii="Times New Roman" w:hAnsi="Times New Roman"/>
          <w:color w:val="000000"/>
          <w:sz w:val="28"/>
        </w:rPr>
        <w:t>(не менее трёх)</w:t>
      </w:r>
      <w:bookmarkEnd w:id="16"/>
      <w:r w:rsidRPr="003F7D48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3F7D48">
        <w:rPr>
          <w:rFonts w:ascii="Times New Roman" w:hAnsi="Times New Roman"/>
          <w:color w:val="000000"/>
          <w:sz w:val="28"/>
        </w:rPr>
        <w:t>и другие</w:t>
      </w:r>
      <w:bookmarkEnd w:id="17"/>
      <w:r w:rsidRPr="003F7D48">
        <w:rPr>
          <w:rFonts w:ascii="Times New Roman" w:hAnsi="Times New Roman"/>
          <w:color w:val="000000"/>
          <w:sz w:val="28"/>
        </w:rPr>
        <w:t>‌.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F7D48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18" w:name="c485f24c-ccf6-4a4b-a332-12b0e9bda1ee"/>
      <w:r w:rsidRPr="003F7D48">
        <w:rPr>
          <w:rFonts w:ascii="Times New Roman" w:hAnsi="Times New Roman"/>
          <w:color w:val="000000"/>
          <w:sz w:val="28"/>
        </w:rPr>
        <w:t>(две-три по выбору)</w:t>
      </w:r>
      <w:bookmarkEnd w:id="18"/>
      <w:r w:rsidRPr="003F7D48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3F7D48">
        <w:rPr>
          <w:rFonts w:ascii="Times New Roman" w:hAnsi="Times New Roman"/>
          <w:color w:val="000000"/>
          <w:sz w:val="28"/>
        </w:rPr>
        <w:t>и др.</w:t>
      </w:r>
      <w:bookmarkEnd w:id="19"/>
      <w:r w:rsidRPr="003F7D48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3F7D48">
        <w:rPr>
          <w:rFonts w:ascii="Times New Roman" w:hAnsi="Times New Roman"/>
          <w:color w:val="000000"/>
          <w:sz w:val="28"/>
        </w:rPr>
        <w:t>и другие</w:t>
      </w:r>
      <w:bookmarkEnd w:id="20"/>
      <w:r w:rsidRPr="003F7D48">
        <w:rPr>
          <w:rFonts w:ascii="Times New Roman" w:hAnsi="Times New Roman"/>
          <w:color w:val="000000"/>
          <w:sz w:val="28"/>
        </w:rPr>
        <w:t xml:space="preserve">‌. 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F7D48">
        <w:rPr>
          <w:rFonts w:ascii="Times New Roman" w:hAnsi="Times New Roman"/>
          <w:i/>
          <w:color w:val="000000"/>
          <w:sz w:val="28"/>
        </w:rPr>
        <w:t>Х– ХХ веков</w:t>
      </w:r>
      <w:r w:rsidRPr="003F7D48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3F7D48">
        <w:rPr>
          <w:rFonts w:ascii="Times New Roman" w:hAnsi="Times New Roman"/>
          <w:color w:val="000000"/>
          <w:sz w:val="28"/>
        </w:rPr>
        <w:lastRenderedPageBreak/>
        <w:t>лирические произведения поэтов и писателей ‌</w:t>
      </w:r>
      <w:bookmarkStart w:id="21" w:name="05556173-ef49-42c0-b650-76e818c52f73"/>
      <w:r w:rsidRPr="003F7D48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21"/>
      <w:r w:rsidRPr="003F7D48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3F7D48">
        <w:rPr>
          <w:rFonts w:ascii="Times New Roman" w:hAnsi="Times New Roman"/>
          <w:color w:val="000000"/>
          <w:sz w:val="28"/>
        </w:rPr>
        <w:t>И. А. Бунин и др.</w:t>
      </w:r>
      <w:bookmarkEnd w:id="22"/>
      <w:r w:rsidRPr="003F7D48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F7D48">
        <w:rPr>
          <w:rFonts w:ascii="Times New Roman" w:hAnsi="Times New Roman"/>
          <w:color w:val="333333"/>
          <w:sz w:val="28"/>
        </w:rPr>
        <w:t>​‌</w:t>
      </w:r>
      <w:bookmarkStart w:id="23" w:name="81524b2d-8972-479d-bbde-dc24af398f71"/>
      <w:r w:rsidRPr="003F7D48">
        <w:rPr>
          <w:rFonts w:ascii="Times New Roman" w:hAnsi="Times New Roman"/>
          <w:color w:val="333333"/>
          <w:sz w:val="28"/>
        </w:rPr>
        <w:t>и другие (по выбору).</w:t>
      </w:r>
      <w:bookmarkEnd w:id="23"/>
      <w:r w:rsidRPr="003F7D48">
        <w:rPr>
          <w:rFonts w:ascii="Times New Roman" w:hAnsi="Times New Roman"/>
          <w:color w:val="333333"/>
          <w:sz w:val="28"/>
        </w:rPr>
        <w:t>‌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F7D48">
        <w:rPr>
          <w:rFonts w:ascii="Times New Roman" w:hAnsi="Times New Roman"/>
          <w:color w:val="000000"/>
          <w:sz w:val="28"/>
        </w:rPr>
        <w:t>. Круг чтения ‌</w:t>
      </w:r>
      <w:bookmarkStart w:id="24" w:name="8bd46c4b-5995-4a73-9b20-d9c86c3c5312"/>
      <w:r w:rsidRPr="003F7D48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4"/>
      <w:r w:rsidRPr="003F7D48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3F7D48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3F7D48">
        <w:rPr>
          <w:rFonts w:ascii="Times New Roman" w:hAnsi="Times New Roman"/>
          <w:color w:val="000000"/>
          <w:sz w:val="28"/>
        </w:rPr>
        <w:t>‌.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3F7D48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3F7D48">
        <w:rPr>
          <w:rFonts w:ascii="Times New Roman" w:hAnsi="Times New Roman"/>
          <w:color w:val="000000"/>
          <w:sz w:val="28"/>
        </w:rPr>
        <w:t>(не менее трёх авторов)</w:t>
      </w:r>
      <w:bookmarkEnd w:id="26"/>
      <w:r w:rsidRPr="003F7D48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3F7D48">
        <w:rPr>
          <w:rFonts w:ascii="Times New Roman" w:hAnsi="Times New Roman"/>
          <w:color w:val="000000"/>
          <w:sz w:val="28"/>
        </w:rPr>
        <w:t>и др.</w:t>
      </w:r>
      <w:bookmarkEnd w:id="27"/>
      <w:r w:rsidRPr="003F7D48">
        <w:rPr>
          <w:rFonts w:ascii="Times New Roman" w:hAnsi="Times New Roman"/>
          <w:color w:val="000000"/>
          <w:sz w:val="28"/>
        </w:rPr>
        <w:t>‌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 w:rsidRPr="003F7D48">
        <w:rPr>
          <w:rFonts w:ascii="Times New Roman" w:hAnsi="Times New Roman"/>
          <w:color w:val="333333"/>
          <w:sz w:val="28"/>
        </w:rPr>
        <w:t>​‌</w:t>
      </w:r>
      <w:bookmarkStart w:id="28" w:name="32f573be-918d-43d1-9ae6-41e22d8f0125"/>
      <w:r w:rsidRPr="003F7D48">
        <w:rPr>
          <w:rFonts w:ascii="Times New Roman" w:hAnsi="Times New Roman"/>
          <w:color w:val="333333"/>
          <w:sz w:val="28"/>
        </w:rPr>
        <w:t>и другие (по выбору).</w:t>
      </w:r>
      <w:bookmarkEnd w:id="28"/>
      <w:r w:rsidRPr="003F7D48">
        <w:rPr>
          <w:rFonts w:ascii="Times New Roman" w:hAnsi="Times New Roman"/>
          <w:color w:val="333333"/>
          <w:sz w:val="28"/>
        </w:rPr>
        <w:t>‌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F7D48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9" w:name="af055e7a-930d-4d71-860c-0ef134e8808b"/>
      <w:r w:rsidRPr="003F7D48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9"/>
      <w:r w:rsidRPr="003F7D48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3F7D48">
        <w:rPr>
          <w:rFonts w:ascii="Times New Roman" w:hAnsi="Times New Roman"/>
          <w:color w:val="000000"/>
          <w:sz w:val="28"/>
        </w:rPr>
        <w:t>и др.</w:t>
      </w:r>
      <w:bookmarkEnd w:id="30"/>
      <w:r w:rsidRPr="003F7D48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3F7D48">
        <w:rPr>
          <w:rFonts w:ascii="Times New Roman" w:hAnsi="Times New Roman"/>
          <w:color w:val="000000"/>
          <w:sz w:val="28"/>
        </w:rPr>
        <w:t>(1-2 рассказа из цикла)</w:t>
      </w:r>
      <w:bookmarkEnd w:id="31"/>
      <w:r w:rsidRPr="003F7D48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Пьеса.</w:t>
      </w:r>
      <w:r w:rsidRPr="003F7D48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3F7D48">
        <w:rPr>
          <w:rFonts w:ascii="Times New Roman" w:hAnsi="Times New Roman"/>
          <w:color w:val="000000"/>
          <w:sz w:val="28"/>
        </w:rPr>
        <w:t>(одна по выбору)</w:t>
      </w:r>
      <w:bookmarkEnd w:id="32"/>
      <w:r w:rsidRPr="003F7D48">
        <w:rPr>
          <w:rFonts w:ascii="Times New Roman" w:hAnsi="Times New Roman"/>
          <w:color w:val="000000"/>
          <w:sz w:val="28"/>
        </w:rPr>
        <w:t xml:space="preserve">‌. Пьеса </w:t>
      </w:r>
      <w:r w:rsidRPr="003F7D48">
        <w:rPr>
          <w:rFonts w:ascii="Times New Roman" w:hAnsi="Times New Roman"/>
          <w:color w:val="000000"/>
          <w:sz w:val="28"/>
        </w:rPr>
        <w:lastRenderedPageBreak/>
        <w:t>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F7D48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33" w:name="75d9e905-0ed8-4b64-8f23-d12494003dd9"/>
      <w:r w:rsidRPr="003F7D48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33"/>
      <w:r w:rsidRPr="003F7D48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34" w:name="3833d43d-9952-42a0-80a6-c982261f81f0"/>
      <w:r w:rsidRPr="003F7D48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4"/>
      <w:r w:rsidRPr="003F7D48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35" w:name="6717adc8-7d22-4c8b-8e0f-ca68d49678b4"/>
      <w:r w:rsidRPr="003F7D48">
        <w:rPr>
          <w:rFonts w:ascii="Times New Roman" w:hAnsi="Times New Roman"/>
          <w:color w:val="000000"/>
          <w:sz w:val="28"/>
        </w:rPr>
        <w:t>и другие</w:t>
      </w:r>
      <w:bookmarkEnd w:id="35"/>
      <w:r w:rsidRPr="003F7D48">
        <w:rPr>
          <w:rFonts w:ascii="Times New Roman" w:hAnsi="Times New Roman"/>
          <w:color w:val="000000"/>
          <w:sz w:val="28"/>
        </w:rPr>
        <w:t>‌.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3F7D48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36" w:name="0570ee0c-c095-4bdf-be12-0c3444ad3bbe"/>
      <w:r w:rsidRPr="003F7D48">
        <w:rPr>
          <w:rFonts w:ascii="Times New Roman" w:hAnsi="Times New Roman"/>
          <w:color w:val="000000"/>
          <w:sz w:val="28"/>
        </w:rPr>
        <w:t>и др. (по выбору)</w:t>
      </w:r>
      <w:bookmarkEnd w:id="36"/>
      <w:r w:rsidRPr="003F7D48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7" w:name="7eaefd21-9d80-4380-a4c5-7fbfbc886408"/>
      <w:r w:rsidRPr="003F7D48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3F7D48">
        <w:rPr>
          <w:rFonts w:ascii="Times New Roman" w:hAnsi="Times New Roman"/>
          <w:color w:val="000000"/>
          <w:sz w:val="28"/>
        </w:rPr>
        <w:t>‌.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3F7D48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7282C" w:rsidRPr="003F7D48" w:rsidRDefault="000D0737" w:rsidP="007A7854">
      <w:pPr>
        <w:numPr>
          <w:ilvl w:val="0"/>
          <w:numId w:val="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7282C" w:rsidRPr="003F7D48" w:rsidRDefault="000D0737" w:rsidP="007A7854">
      <w:pPr>
        <w:numPr>
          <w:ilvl w:val="0"/>
          <w:numId w:val="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27282C" w:rsidRPr="003F7D48" w:rsidRDefault="000D0737" w:rsidP="007A7854">
      <w:pPr>
        <w:numPr>
          <w:ilvl w:val="0"/>
          <w:numId w:val="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7282C" w:rsidRPr="003F7D48" w:rsidRDefault="000D0737" w:rsidP="007A7854">
      <w:pPr>
        <w:numPr>
          <w:ilvl w:val="0"/>
          <w:numId w:val="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27282C" w:rsidRPr="003F7D48" w:rsidRDefault="000D0737" w:rsidP="007A7854">
      <w:pPr>
        <w:numPr>
          <w:ilvl w:val="0"/>
          <w:numId w:val="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7282C" w:rsidRPr="003F7D48" w:rsidRDefault="000D0737" w:rsidP="007A7854">
      <w:pPr>
        <w:numPr>
          <w:ilvl w:val="0"/>
          <w:numId w:val="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7282C" w:rsidRPr="003F7D48" w:rsidRDefault="000D0737" w:rsidP="007A7854">
      <w:pPr>
        <w:numPr>
          <w:ilvl w:val="0"/>
          <w:numId w:val="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27282C" w:rsidRPr="003F7D48" w:rsidRDefault="000D0737" w:rsidP="007A7854">
      <w:pPr>
        <w:numPr>
          <w:ilvl w:val="0"/>
          <w:numId w:val="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27282C" w:rsidRPr="003F7D48" w:rsidRDefault="000D0737" w:rsidP="007A7854">
      <w:pPr>
        <w:numPr>
          <w:ilvl w:val="0"/>
          <w:numId w:val="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7282C" w:rsidRPr="003F7D48" w:rsidRDefault="000D0737" w:rsidP="007A7854">
      <w:pPr>
        <w:numPr>
          <w:ilvl w:val="0"/>
          <w:numId w:val="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lastRenderedPageBreak/>
        <w:t>определять цель выразительного исполнения и работы с текстом;</w:t>
      </w:r>
    </w:p>
    <w:p w:rsidR="0027282C" w:rsidRPr="003F7D48" w:rsidRDefault="000D0737" w:rsidP="007A7854">
      <w:pPr>
        <w:numPr>
          <w:ilvl w:val="0"/>
          <w:numId w:val="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7282C" w:rsidRPr="003F7D48" w:rsidRDefault="000D0737" w:rsidP="007A7854">
      <w:pPr>
        <w:numPr>
          <w:ilvl w:val="0"/>
          <w:numId w:val="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27282C" w:rsidRPr="003F7D48" w:rsidRDefault="000D0737" w:rsidP="007A7854">
      <w:pPr>
        <w:numPr>
          <w:ilvl w:val="0"/>
          <w:numId w:val="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7282C" w:rsidRDefault="000D0737" w:rsidP="007A78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7282C" w:rsidRPr="003F7D48" w:rsidRDefault="000D0737" w:rsidP="007A7854">
      <w:pPr>
        <w:numPr>
          <w:ilvl w:val="0"/>
          <w:numId w:val="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7282C" w:rsidRPr="003F7D48" w:rsidRDefault="000D0737">
      <w:pPr>
        <w:spacing w:after="0" w:line="264" w:lineRule="auto"/>
        <w:ind w:left="120"/>
        <w:jc w:val="both"/>
      </w:pPr>
      <w:r w:rsidRPr="003F7D48">
        <w:rPr>
          <w:rFonts w:ascii="Times New Roman" w:hAnsi="Times New Roman"/>
          <w:color w:val="000000"/>
          <w:sz w:val="28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7282C" w:rsidRPr="003F7D48" w:rsidRDefault="0027282C">
      <w:pPr>
        <w:sectPr w:rsidR="0027282C" w:rsidRPr="003F7D48">
          <w:pgSz w:w="11906" w:h="16383"/>
          <w:pgMar w:top="1134" w:right="850" w:bottom="1134" w:left="1701" w:header="720" w:footer="720" w:gutter="0"/>
          <w:cols w:space="720"/>
        </w:sectPr>
      </w:pPr>
    </w:p>
    <w:p w:rsidR="0027282C" w:rsidRPr="001C099F" w:rsidRDefault="000D0737">
      <w:pPr>
        <w:spacing w:after="0" w:line="264" w:lineRule="auto"/>
        <w:ind w:left="120"/>
        <w:jc w:val="both"/>
      </w:pPr>
      <w:bookmarkStart w:id="38" w:name="block-7158702"/>
      <w:bookmarkEnd w:id="7"/>
      <w:r w:rsidRPr="001C099F"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27282C" w:rsidRPr="003F7D48" w:rsidRDefault="0027282C">
      <w:pPr>
        <w:spacing w:after="0" w:line="264" w:lineRule="auto"/>
        <w:ind w:left="120"/>
        <w:jc w:val="both"/>
      </w:pPr>
    </w:p>
    <w:p w:rsidR="0027282C" w:rsidRPr="003F7D48" w:rsidRDefault="00E92282">
      <w:pPr>
        <w:spacing w:after="0" w:line="264" w:lineRule="auto"/>
        <w:ind w:left="120"/>
        <w:jc w:val="both"/>
      </w:pPr>
      <w:bookmarkStart w:id="39" w:name="_Hlk148293026"/>
      <w:r w:rsidRPr="00137391">
        <w:rPr>
          <w:rFonts w:ascii="Times New Roman" w:eastAsia="Times New Roman" w:hAnsi="Times New Roman" w:cs="Times New Roman"/>
          <w:bCs/>
          <w:sz w:val="28"/>
          <w:szCs w:val="28"/>
        </w:rPr>
        <w:t>Личностные, метапредметные и предметные результаты</w:t>
      </w:r>
      <w:r w:rsidRPr="00137391">
        <w:rPr>
          <w:rFonts w:ascii="Times New Roman" w:eastAsia="Times New Roman" w:hAnsi="Times New Roman" w:cs="Times New Roman"/>
          <w:sz w:val="28"/>
          <w:szCs w:val="28"/>
        </w:rPr>
        <w:t xml:space="preserve"> освоения обучающимися с ТНР АООП НОО соответствуют ФГОС НОО</w:t>
      </w:r>
      <w:r w:rsidRPr="00E22318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1373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7391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 ТНР АООП НОО дополняются результатами освоения программы коррекционной работы</w:t>
      </w:r>
    </w:p>
    <w:bookmarkEnd w:id="39"/>
    <w:p w:rsidR="0027282C" w:rsidRPr="003F7D48" w:rsidRDefault="000D0737" w:rsidP="003F10F5">
      <w:pPr>
        <w:spacing w:after="0" w:line="264" w:lineRule="auto"/>
        <w:ind w:left="120"/>
        <w:jc w:val="both"/>
      </w:pPr>
      <w:r w:rsidRPr="003F7D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7282C" w:rsidRPr="003F7D48" w:rsidRDefault="000D0737" w:rsidP="007A7854">
      <w:pPr>
        <w:numPr>
          <w:ilvl w:val="0"/>
          <w:numId w:val="6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7282C" w:rsidRPr="003F7D48" w:rsidRDefault="000D0737" w:rsidP="007A7854">
      <w:pPr>
        <w:numPr>
          <w:ilvl w:val="0"/>
          <w:numId w:val="6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7282C" w:rsidRPr="003F7D48" w:rsidRDefault="000D0737" w:rsidP="007A7854">
      <w:pPr>
        <w:numPr>
          <w:ilvl w:val="0"/>
          <w:numId w:val="6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7282C" w:rsidRPr="003F7D48" w:rsidRDefault="000D0737" w:rsidP="007A7854">
      <w:pPr>
        <w:numPr>
          <w:ilvl w:val="0"/>
          <w:numId w:val="7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3F7D48">
        <w:rPr>
          <w:rFonts w:ascii="Times New Roman" w:hAnsi="Times New Roman"/>
          <w:color w:val="000000"/>
          <w:sz w:val="28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27282C" w:rsidRPr="003F7D48" w:rsidRDefault="000D0737" w:rsidP="007A7854">
      <w:pPr>
        <w:numPr>
          <w:ilvl w:val="0"/>
          <w:numId w:val="7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7282C" w:rsidRPr="003F7D48" w:rsidRDefault="000D0737" w:rsidP="007A7854">
      <w:pPr>
        <w:numPr>
          <w:ilvl w:val="0"/>
          <w:numId w:val="7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7282C" w:rsidRPr="003F7D48" w:rsidRDefault="000D0737" w:rsidP="007A7854">
      <w:pPr>
        <w:numPr>
          <w:ilvl w:val="0"/>
          <w:numId w:val="7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7282C" w:rsidRPr="003F7D48" w:rsidRDefault="000D0737" w:rsidP="007A7854">
      <w:pPr>
        <w:numPr>
          <w:ilvl w:val="0"/>
          <w:numId w:val="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7282C" w:rsidRPr="003F7D48" w:rsidRDefault="000D0737" w:rsidP="007A7854">
      <w:pPr>
        <w:numPr>
          <w:ilvl w:val="0"/>
          <w:numId w:val="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7282C" w:rsidRPr="003F7D48" w:rsidRDefault="000D0737" w:rsidP="007A7854">
      <w:pPr>
        <w:numPr>
          <w:ilvl w:val="0"/>
          <w:numId w:val="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7282C" w:rsidRPr="003F7D48" w:rsidRDefault="000D0737" w:rsidP="007A7854">
      <w:pPr>
        <w:numPr>
          <w:ilvl w:val="0"/>
          <w:numId w:val="9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7282C" w:rsidRPr="003F7D48" w:rsidRDefault="000D0737" w:rsidP="007A7854">
      <w:pPr>
        <w:numPr>
          <w:ilvl w:val="0"/>
          <w:numId w:val="10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7282C" w:rsidRPr="003F7D48" w:rsidRDefault="000D0737" w:rsidP="007A7854">
      <w:pPr>
        <w:numPr>
          <w:ilvl w:val="0"/>
          <w:numId w:val="10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7282C" w:rsidRPr="003F7D48" w:rsidRDefault="000D0737" w:rsidP="007A7854">
      <w:pPr>
        <w:numPr>
          <w:ilvl w:val="0"/>
          <w:numId w:val="11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7282C" w:rsidRPr="003F7D48" w:rsidRDefault="000D0737" w:rsidP="007A7854">
      <w:pPr>
        <w:numPr>
          <w:ilvl w:val="0"/>
          <w:numId w:val="11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27282C" w:rsidRPr="003F7D48" w:rsidRDefault="000D0737" w:rsidP="007A7854">
      <w:pPr>
        <w:numPr>
          <w:ilvl w:val="0"/>
          <w:numId w:val="11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7282C" w:rsidRPr="003F7D48" w:rsidRDefault="0027282C">
      <w:pPr>
        <w:spacing w:after="0" w:line="264" w:lineRule="auto"/>
        <w:ind w:left="120"/>
        <w:jc w:val="both"/>
      </w:pPr>
    </w:p>
    <w:p w:rsidR="0027282C" w:rsidRPr="003F7D48" w:rsidRDefault="000D0737" w:rsidP="001C099F">
      <w:pPr>
        <w:spacing w:after="0" w:line="264" w:lineRule="auto"/>
        <w:ind w:left="120"/>
        <w:jc w:val="both"/>
      </w:pPr>
      <w:r w:rsidRPr="003F7D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7282C" w:rsidRPr="003F7D48" w:rsidRDefault="000D0737" w:rsidP="007A7854">
      <w:pPr>
        <w:numPr>
          <w:ilvl w:val="0"/>
          <w:numId w:val="1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7282C" w:rsidRPr="003F7D48" w:rsidRDefault="000D0737" w:rsidP="007A7854">
      <w:pPr>
        <w:numPr>
          <w:ilvl w:val="0"/>
          <w:numId w:val="1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27282C" w:rsidRPr="003F7D48" w:rsidRDefault="000D0737" w:rsidP="007A7854">
      <w:pPr>
        <w:numPr>
          <w:ilvl w:val="0"/>
          <w:numId w:val="1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7282C" w:rsidRPr="003F7D48" w:rsidRDefault="000D0737" w:rsidP="007A7854">
      <w:pPr>
        <w:numPr>
          <w:ilvl w:val="0"/>
          <w:numId w:val="1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7282C" w:rsidRPr="003F7D48" w:rsidRDefault="000D0737" w:rsidP="007A7854">
      <w:pPr>
        <w:numPr>
          <w:ilvl w:val="0"/>
          <w:numId w:val="1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7282C" w:rsidRPr="003F7D48" w:rsidRDefault="000D0737" w:rsidP="007A7854">
      <w:pPr>
        <w:numPr>
          <w:ilvl w:val="0"/>
          <w:numId w:val="12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7282C" w:rsidRPr="003F7D48" w:rsidRDefault="000D0737" w:rsidP="007A7854">
      <w:pPr>
        <w:numPr>
          <w:ilvl w:val="0"/>
          <w:numId w:val="1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7282C" w:rsidRPr="003F7D48" w:rsidRDefault="000D0737" w:rsidP="007A7854">
      <w:pPr>
        <w:numPr>
          <w:ilvl w:val="0"/>
          <w:numId w:val="1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27282C" w:rsidRPr="003F7D48" w:rsidRDefault="000D0737" w:rsidP="007A7854">
      <w:pPr>
        <w:numPr>
          <w:ilvl w:val="0"/>
          <w:numId w:val="1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7282C" w:rsidRPr="003F7D48" w:rsidRDefault="000D0737" w:rsidP="007A7854">
      <w:pPr>
        <w:numPr>
          <w:ilvl w:val="0"/>
          <w:numId w:val="1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7282C" w:rsidRPr="003F7D48" w:rsidRDefault="000D0737" w:rsidP="007A7854">
      <w:pPr>
        <w:numPr>
          <w:ilvl w:val="0"/>
          <w:numId w:val="1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7282C" w:rsidRPr="003F7D48" w:rsidRDefault="000D0737" w:rsidP="007A7854">
      <w:pPr>
        <w:numPr>
          <w:ilvl w:val="0"/>
          <w:numId w:val="13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7282C" w:rsidRDefault="000D0737" w:rsidP="007A78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7282C" w:rsidRPr="003F7D48" w:rsidRDefault="000D0737" w:rsidP="007A7854">
      <w:pPr>
        <w:numPr>
          <w:ilvl w:val="0"/>
          <w:numId w:val="1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7282C" w:rsidRPr="003F7D48" w:rsidRDefault="000D0737" w:rsidP="007A7854">
      <w:pPr>
        <w:numPr>
          <w:ilvl w:val="0"/>
          <w:numId w:val="1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7282C" w:rsidRPr="003F7D48" w:rsidRDefault="000D0737" w:rsidP="007A7854">
      <w:pPr>
        <w:numPr>
          <w:ilvl w:val="0"/>
          <w:numId w:val="1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7282C" w:rsidRPr="003F7D48" w:rsidRDefault="000D0737" w:rsidP="007A7854">
      <w:pPr>
        <w:numPr>
          <w:ilvl w:val="0"/>
          <w:numId w:val="1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282C" w:rsidRPr="003F7D48" w:rsidRDefault="000D0737" w:rsidP="007A7854">
      <w:pPr>
        <w:numPr>
          <w:ilvl w:val="0"/>
          <w:numId w:val="14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F7D48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3F7D48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7282C" w:rsidRPr="003F7D48" w:rsidRDefault="000D0737" w:rsidP="007A7854">
      <w:pPr>
        <w:numPr>
          <w:ilvl w:val="0"/>
          <w:numId w:val="1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282C" w:rsidRPr="003F7D48" w:rsidRDefault="000D0737" w:rsidP="007A7854">
      <w:pPr>
        <w:numPr>
          <w:ilvl w:val="0"/>
          <w:numId w:val="1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7282C" w:rsidRPr="003F7D48" w:rsidRDefault="000D0737" w:rsidP="007A7854">
      <w:pPr>
        <w:numPr>
          <w:ilvl w:val="0"/>
          <w:numId w:val="1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7282C" w:rsidRPr="003F7D48" w:rsidRDefault="000D0737" w:rsidP="007A7854">
      <w:pPr>
        <w:numPr>
          <w:ilvl w:val="0"/>
          <w:numId w:val="1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7282C" w:rsidRPr="003F7D48" w:rsidRDefault="000D0737" w:rsidP="007A7854">
      <w:pPr>
        <w:numPr>
          <w:ilvl w:val="0"/>
          <w:numId w:val="1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7282C" w:rsidRPr="003F7D48" w:rsidRDefault="000D0737" w:rsidP="007A7854">
      <w:pPr>
        <w:numPr>
          <w:ilvl w:val="0"/>
          <w:numId w:val="1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7282C" w:rsidRDefault="000D0737" w:rsidP="007A78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7282C" w:rsidRPr="003F7D48" w:rsidRDefault="000D0737" w:rsidP="007A7854">
      <w:pPr>
        <w:numPr>
          <w:ilvl w:val="0"/>
          <w:numId w:val="15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F7D48">
        <w:rPr>
          <w:rFonts w:ascii="Times New Roman" w:hAnsi="Times New Roman"/>
          <w:b/>
          <w:color w:val="000000"/>
          <w:sz w:val="28"/>
        </w:rPr>
        <w:t>регулятивные</w:t>
      </w:r>
      <w:r w:rsidRPr="003F7D48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7282C" w:rsidRPr="003F7D48" w:rsidRDefault="000D0737" w:rsidP="007A7854">
      <w:pPr>
        <w:numPr>
          <w:ilvl w:val="0"/>
          <w:numId w:val="16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7282C" w:rsidRDefault="000D0737" w:rsidP="007A78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7282C" w:rsidRDefault="000D07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7282C" w:rsidRPr="003F7D48" w:rsidRDefault="000D0737" w:rsidP="007A7854">
      <w:pPr>
        <w:numPr>
          <w:ilvl w:val="0"/>
          <w:numId w:val="17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lastRenderedPageBreak/>
        <w:t>устанавливать причины успеха/неудач учебной деятельности;</w:t>
      </w:r>
    </w:p>
    <w:p w:rsidR="0027282C" w:rsidRPr="003F7D48" w:rsidRDefault="000D0737" w:rsidP="007A7854">
      <w:pPr>
        <w:numPr>
          <w:ilvl w:val="0"/>
          <w:numId w:val="17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7282C" w:rsidRDefault="000D07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7282C" w:rsidRPr="003F7D48" w:rsidRDefault="000D0737" w:rsidP="007A7854">
      <w:pPr>
        <w:numPr>
          <w:ilvl w:val="0"/>
          <w:numId w:val="1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7282C" w:rsidRPr="003F7D48" w:rsidRDefault="000D0737" w:rsidP="007A7854">
      <w:pPr>
        <w:numPr>
          <w:ilvl w:val="0"/>
          <w:numId w:val="1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282C" w:rsidRPr="003F7D48" w:rsidRDefault="000D0737" w:rsidP="007A7854">
      <w:pPr>
        <w:numPr>
          <w:ilvl w:val="0"/>
          <w:numId w:val="1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27282C" w:rsidRPr="003F7D48" w:rsidRDefault="000D0737" w:rsidP="007A7854">
      <w:pPr>
        <w:numPr>
          <w:ilvl w:val="0"/>
          <w:numId w:val="1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7282C" w:rsidRPr="003F7D48" w:rsidRDefault="000D0737" w:rsidP="007A7854">
      <w:pPr>
        <w:numPr>
          <w:ilvl w:val="0"/>
          <w:numId w:val="1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7282C" w:rsidRPr="003F7D48" w:rsidRDefault="000D0737" w:rsidP="007A7854">
      <w:pPr>
        <w:numPr>
          <w:ilvl w:val="0"/>
          <w:numId w:val="18"/>
        </w:numPr>
        <w:spacing w:after="0" w:line="264" w:lineRule="auto"/>
        <w:jc w:val="both"/>
      </w:pPr>
      <w:r w:rsidRPr="003F7D48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27282C" w:rsidRPr="003F7D48" w:rsidRDefault="0027282C">
      <w:pPr>
        <w:spacing w:after="0" w:line="264" w:lineRule="auto"/>
        <w:ind w:left="120"/>
        <w:jc w:val="both"/>
      </w:pPr>
    </w:p>
    <w:p w:rsidR="0027282C" w:rsidRPr="003F7D48" w:rsidRDefault="000D0737">
      <w:pPr>
        <w:spacing w:after="0" w:line="264" w:lineRule="auto"/>
        <w:ind w:left="120"/>
        <w:jc w:val="both"/>
      </w:pPr>
      <w:r w:rsidRPr="003F7D4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282C" w:rsidRPr="003F7D48" w:rsidRDefault="0027282C">
      <w:pPr>
        <w:spacing w:after="0" w:line="264" w:lineRule="auto"/>
        <w:ind w:left="120"/>
        <w:jc w:val="both"/>
      </w:pPr>
    </w:p>
    <w:p w:rsidR="0027282C" w:rsidRPr="003F7D48" w:rsidRDefault="000D0737">
      <w:pPr>
        <w:spacing w:after="0" w:line="264" w:lineRule="auto"/>
        <w:ind w:firstLine="600"/>
        <w:jc w:val="both"/>
      </w:pPr>
      <w:r w:rsidRPr="003F7D48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</w:t>
      </w:r>
      <w:r w:rsidR="003F10F5">
        <w:rPr>
          <w:rFonts w:ascii="Times New Roman" w:hAnsi="Times New Roman"/>
          <w:color w:val="000000"/>
          <w:sz w:val="28"/>
        </w:rPr>
        <w:t>.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</w:t>
      </w:r>
      <w:r w:rsidRPr="003F7D48">
        <w:rPr>
          <w:rFonts w:ascii="Times New Roman" w:hAnsi="Times New Roman"/>
          <w:color w:val="000000"/>
          <w:sz w:val="28"/>
        </w:rPr>
        <w:lastRenderedPageBreak/>
        <w:t>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7282C" w:rsidRPr="003F7D48" w:rsidRDefault="000D0737" w:rsidP="007A7854">
      <w:pPr>
        <w:numPr>
          <w:ilvl w:val="0"/>
          <w:numId w:val="19"/>
        </w:numPr>
        <w:spacing w:after="0" w:line="264" w:lineRule="auto"/>
        <w:ind w:left="567" w:hanging="283"/>
        <w:jc w:val="both"/>
      </w:pPr>
      <w:r w:rsidRPr="003F7D48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7282C" w:rsidRDefault="000D07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7282C" w:rsidRDefault="0027282C">
      <w:pPr>
        <w:sectPr w:rsidR="0027282C">
          <w:pgSz w:w="11906" w:h="16383"/>
          <w:pgMar w:top="1134" w:right="850" w:bottom="1134" w:left="1701" w:header="720" w:footer="720" w:gutter="0"/>
          <w:cols w:space="720"/>
        </w:sectPr>
      </w:pPr>
    </w:p>
    <w:p w:rsidR="003F10F5" w:rsidRDefault="000D0737" w:rsidP="003F10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0" w:name="block-715870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</w:t>
      </w:r>
    </w:p>
    <w:p w:rsidR="003F10F5" w:rsidRDefault="003F10F5" w:rsidP="003F10F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F10F5" w:rsidTr="0006006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F5" w:rsidRDefault="003F10F5" w:rsidP="000600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0F5" w:rsidRDefault="003F10F5" w:rsidP="000600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0F5" w:rsidRDefault="003F10F5" w:rsidP="00060066">
            <w:pPr>
              <w:spacing w:after="0"/>
              <w:ind w:left="135"/>
            </w:pPr>
          </w:p>
        </w:tc>
      </w:tr>
      <w:tr w:rsidR="003F10F5" w:rsidTr="000600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F5" w:rsidRDefault="003F10F5" w:rsidP="000600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F5" w:rsidRDefault="003F10F5" w:rsidP="0006006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F5" w:rsidRDefault="003F10F5" w:rsidP="0006006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F5" w:rsidRDefault="003F10F5" w:rsidP="0006006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F5" w:rsidRDefault="003F10F5" w:rsidP="000600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F5" w:rsidRDefault="003F10F5" w:rsidP="00060066"/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7D4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RPr="00E92282" w:rsidTr="0006006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D4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10F5" w:rsidTr="00060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</w:pPr>
          </w:p>
        </w:tc>
      </w:tr>
      <w:tr w:rsidR="003F10F5" w:rsidTr="000600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F5" w:rsidRPr="003F7D48" w:rsidRDefault="003F10F5" w:rsidP="00060066">
            <w:pPr>
              <w:spacing w:after="0"/>
              <w:ind w:left="135"/>
            </w:pPr>
            <w:r w:rsidRPr="003F7D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10F5" w:rsidRDefault="003F10F5" w:rsidP="00060066"/>
        </w:tc>
      </w:tr>
    </w:tbl>
    <w:p w:rsidR="003F10F5" w:rsidRDefault="003F10F5" w:rsidP="003F10F5">
      <w:pPr>
        <w:sectPr w:rsidR="003F10F5" w:rsidSect="003F1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A34" w:rsidRPr="00DA4802" w:rsidRDefault="00597A34" w:rsidP="00597A34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597A34" w:rsidRDefault="00597A34" w:rsidP="00597A34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уч.г.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597A34" w:rsidRDefault="00597A34" w:rsidP="003F10F5">
      <w:pPr>
        <w:spacing w:after="0"/>
        <w:rPr>
          <w:rFonts w:ascii="Times New Roman" w:hAnsi="Times New Roman"/>
          <w:b/>
          <w:color w:val="000000"/>
          <w:sz w:val="28"/>
        </w:rPr>
      </w:pPr>
    </w:p>
    <w:tbl>
      <w:tblPr>
        <w:tblStyle w:val="ac"/>
        <w:tblW w:w="5082" w:type="pct"/>
        <w:tblInd w:w="-459" w:type="dxa"/>
        <w:tblLayout w:type="fixed"/>
        <w:tblLook w:val="04A0"/>
      </w:tblPr>
      <w:tblGrid>
        <w:gridCol w:w="816"/>
        <w:gridCol w:w="5463"/>
        <w:gridCol w:w="954"/>
        <w:gridCol w:w="4192"/>
        <w:gridCol w:w="2853"/>
      </w:tblGrid>
      <w:tr w:rsidR="00597A34" w:rsidRPr="007025B5" w:rsidTr="00597A34">
        <w:trPr>
          <w:trHeight w:val="1122"/>
        </w:trPr>
        <w:tc>
          <w:tcPr>
            <w:tcW w:w="286" w:type="pct"/>
            <w:hideMark/>
          </w:tcPr>
          <w:p w:rsidR="00597A34" w:rsidRPr="00597A34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A34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13" w:type="pct"/>
            <w:hideMark/>
          </w:tcPr>
          <w:p w:rsidR="00597A34" w:rsidRPr="00597A34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A3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34" w:type="pct"/>
          </w:tcPr>
          <w:p w:rsidR="00597A34" w:rsidRPr="00597A34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A34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597A34" w:rsidRPr="00597A34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A34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468" w:type="pct"/>
            <w:hideMark/>
          </w:tcPr>
          <w:p w:rsidR="00597A34" w:rsidRPr="00597A34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7A34">
              <w:rPr>
                <w:rFonts w:ascii="Times New Roman" w:eastAsia="Times New Roman" w:hAnsi="Times New Roman" w:cs="Times New Roman"/>
                <w:b/>
              </w:rPr>
              <w:t>Электронные цифровые образовательные ресурсы</w:t>
            </w:r>
          </w:p>
        </w:tc>
        <w:tc>
          <w:tcPr>
            <w:tcW w:w="999" w:type="pct"/>
          </w:tcPr>
          <w:p w:rsidR="00597A34" w:rsidRPr="00786D52" w:rsidRDefault="00597A34" w:rsidP="00F03E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6D52">
              <w:rPr>
                <w:rFonts w:ascii="Times New Roman" w:hAnsi="Times New Roman" w:cs="Times New Roman"/>
                <w:b/>
              </w:rPr>
              <w:t>Специальные условия организации образовательного процесса</w:t>
            </w:r>
          </w:p>
        </w:tc>
      </w:tr>
      <w:tr w:rsidR="003F10F5" w:rsidRPr="007025B5" w:rsidTr="00597A34">
        <w:tc>
          <w:tcPr>
            <w:tcW w:w="286" w:type="pct"/>
            <w:hideMark/>
          </w:tcPr>
          <w:p w:rsidR="003F10F5" w:rsidRPr="007025B5" w:rsidRDefault="003F10F5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pct"/>
            <w:hideMark/>
          </w:tcPr>
          <w:p w:rsidR="003F10F5" w:rsidRPr="007025B5" w:rsidRDefault="003F10F5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малых жанров фольклора (назначение, сравнение, классификация).</w:t>
            </w:r>
          </w:p>
        </w:tc>
        <w:tc>
          <w:tcPr>
            <w:tcW w:w="334" w:type="pct"/>
          </w:tcPr>
          <w:p w:rsidR="003F10F5" w:rsidRPr="007025B5" w:rsidRDefault="003F10F5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3F10F5" w:rsidRPr="007025B5" w:rsidRDefault="003F10F5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https://m.edsoo.ru/f29f67cc</w:t>
              </w:r>
            </w:hyperlink>
          </w:p>
        </w:tc>
        <w:tc>
          <w:tcPr>
            <w:tcW w:w="999" w:type="pct"/>
          </w:tcPr>
          <w:p w:rsidR="003F10F5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 индивидуальному плану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  <w:tc>
          <w:tcPr>
            <w:tcW w:w="999" w:type="pct"/>
          </w:tcPr>
          <w:p w:rsidR="00597A34" w:rsidRPr="007025B5" w:rsidRDefault="00597A34" w:rsidP="00F03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опорных карточек.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русских богатырей: где жил, чем занимался, какими качествами обладал. На примере былины «Ильины три поездочки».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  <w:tc>
          <w:tcPr>
            <w:tcW w:w="999" w:type="pct"/>
          </w:tcPr>
          <w:p w:rsidR="00597A34" w:rsidRPr="007025B5" w:rsidRDefault="00597A34" w:rsidP="00F03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 индивидуальному плану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былины - защитник страны. На примере былины "Ильины три поездочки".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Адаптирование текста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в былине: устойчивые выражения, повторы, гипербола, устаревшие слова.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  <w:hyperlink r:id="rId2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  <w:tc>
          <w:tcPr>
            <w:tcW w:w="999" w:type="pct"/>
          </w:tcPr>
          <w:p w:rsidR="00597A34" w:rsidRPr="007025B5" w:rsidRDefault="00597A34" w:rsidP="00F03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Адаптирование текста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Летопись «И повесил Олег щит свой на вратах Царьграда». Знакомство с произведением А. С. Пушкина «Песнь о вещем Олеге».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</w:p>
        </w:tc>
        <w:tc>
          <w:tcPr>
            <w:tcW w:w="999" w:type="pct"/>
          </w:tcPr>
          <w:p w:rsidR="00597A34" w:rsidRPr="007025B5" w:rsidRDefault="00597A34" w:rsidP="00F03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 индивидуальному плану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героя как основа композиции волшебной сказки. На примере русской народной сказки "Волшебное кольцо".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F03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  <w:tc>
          <w:tcPr>
            <w:tcW w:w="999" w:type="pct"/>
          </w:tcPr>
          <w:p w:rsidR="00597A34" w:rsidRPr="007025B5" w:rsidRDefault="00597A34" w:rsidP="00F03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Адаптирование текста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сказке народного быта и культуры: сказки о животных, бытовые, волшебные.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нравственных ценностей на примере фольклорных сказок народов России и мира.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Пр/р.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проверочная работа по итогам раздела «Фольклор – народная мудрость».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детскими книгами на тему: «Фольклор (устное народное творчество)»: собиратели фольклора (А.Н. Афанасьев, В.И. Даль).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«Моё любимое произведение А.С. Пушкина».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выставки «Произведения А.С. Пушкина». Написание аннотации к книгам на выставке.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опорных карточек.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осени в лирических произведениях А.С. Пушкина: сравнения, эпитет, олицетворения.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стихотворения А. С. Пушкина с репродукцией картины. На примере </w:t>
            </w: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"Туча" и репродукции картины И. И. Левитана «Вечерний звон».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  <w:hyperlink r:id="rId4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проверочная работа по итогам раздела «Творчество А.С. Пушкина».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сообщения о М. Ю. Лермонтове. Строфа как элемент композиции стихотворения М.Ю. Лермонтова «Парус».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художественными особенностями лирических произведений М.Ю. Лермонтова. Стихотворения о Кавказе.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Л.Н. Толстого – великого русского </w:t>
            </w: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писателя.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инструктаж.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портрета, интерьера в создании образа героя повести «Детство».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 Л.Н.Толстого: выделение жанровых особенностей.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Пр/р.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выставки книг Л. Толстого. Подготовка сообщения о книгах Л. Толстого (сказки, рассказы, были, басни).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со сверстниками – тема рассказа А.П. Чехова «Мальчики».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героев-детей в рассказе А.П. Чехова «Мальчики».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заглавия и главной мысли рассказа А.П. Чехова «Мальчики».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чтения для учёбы и жизни.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на основе изученных произведений.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по индивидуальному алгоритму.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настроения в стихотворении.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иструктаж.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 изображение осени в стихотворении И.А. Бунина «Листопад».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создания речевой выразительности в стихотворения К.Д. Бальмонта. На примере стихотворения "Камыши".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Составление текста-рассуждения на тему «Зачем нужна поэзия современному человеку».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  <w:tc>
          <w:tcPr>
            <w:tcW w:w="999" w:type="pct"/>
          </w:tcPr>
          <w:p w:rsidR="00597A34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инструктаж. </w:t>
            </w:r>
          </w:p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время.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лирических произведений А.А. Блока. На примере стихотворения «Рождество».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Читательский дневник (правила оформления).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инструктаж.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героя литературной сказки. На примере сказки В. Ф. Одоевского «Городок в табакерке».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образы героев сказа П.П.Бажова «Серебряное копытце».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художественными особенностями, языком сказа П.П.Бажова «Серебряное копытце».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как отражение сюжета сказов П.П.Бажова.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 П.П.Ершова «Конёк-Горбунок»: сюжет и построение (композиция) сказки.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особенности (сказочные формулы, повторы, постоянные эпитеты) сказки П.П.Ершова «Конёк-Горбунок».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 С.Т. Аксакова "Аленький цветочек" (сюжет, композиция, герои).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основа литературной сказки С.Т. Аксакова "Аленький цветочек". Сочинение по сказке.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инструктаж.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Пр/р.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проверочная работа по итогам раздела «Литературная сказка».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круга детского чтения. Знакомство с авторами юмористических произведений.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создания комического в произведениях Н.Н.Носова и других авторов на выбор.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экранизацией произведений юмористических произведений. На примере экранизации "Сказки о потерянном времени" Е. Л. </w:t>
            </w: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Шварца (1964 г.).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детскими книгами "Произведения В. Ю. Драгунского".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юмористических произведений В.Ю.Драгунского. Средства создания юмористического содержания.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инструктаж.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реквизита для инсценирования произведения. Подготовка пригласительных билетов и афишы на примере рассказа В.Ю. Драгунского "Главные реки".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инструктаж.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пьесой-сказкой С.Я. Маршака «Двенадцать месяцев».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 юмористических произведений. На примере рассказа Л. Д. Каминского "Автопортрет".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детскими журналами: «Весёлые картинки», «Мурзилка» и другие. Сочинение весёлой истории.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раскрытия главной мысли рассказа. На примере произведения Б. С. Житкова "Как я ловил человечков".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рассказом К.Г. Паустовского «Корзина с еловыми шишками».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нравственно-этических понятий в рассказах М.М. Зощенко «О Лёньке и Миньке». На примере рассказа "Ёлка".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отрывками из повести Н.Г. Гарин-Михайловского «Детство Тёмы» (отдельные главы): основные события сюжета.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портрет героя повести Н.Г. Гарин-Михайловского «Детство Тёмы» (отдельные главы).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 индивидуальному алгоритму.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поступков и поведения главного героя повести Н.Г. Гарин-Михайловского «Детство Тёмы» (отдельные главы).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лирических произведений. На примере стихотворений М.И. Цветаевой "Наши царства", "Бежит тропинка с бугорка…".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поэтических картин родной природы. На примере стихотворения И.А. Бунина «Детство».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Пр/р.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проверочная работа по итогам раздела «Произведения о детях и для детей».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«Герой, который мне больше всего запомнился».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как источник информации. Виды </w:t>
            </w: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в книге.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животные – тема многих произведений писателей.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– авторы произведений о животных: выставка книг.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о бережном отношении человека к природе родного края.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темы «Материнская любовь» в рассказе В.П. Астафьева «Капалуха» и стихотворении С.Есенина «Лебёдушка».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автора в рассказе В.П. Астафьев «Капалуха».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М.М. Пришвин - певец русской природы. Чтение произведения М.М. Пришвина «Выскочка».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"Воробьишка".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отношения с животными. Обсуждение в классе темы "Что такое самопожертвование".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озаглавливание частей. На примере произведения В. П. Астафьева «Стрижонок Скрип».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детскими книгами на тему: «Книги о Родине и её истории»: типы книг (изданий). </w:t>
            </w: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книги, прочитанной самостоятельно.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</w:p>
        </w:tc>
        <w:tc>
          <w:tcPr>
            <w:tcW w:w="999" w:type="pct"/>
          </w:tcPr>
          <w:p w:rsidR="00597A34" w:rsidRPr="00006ECE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"Моя любимая книга".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родной земли в стихотворении С.Д.Дрожжина «Родине».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народной исторической песни: темы, образы, герои.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героического прошлого России в произведениях литературы. На примере "Солдатской песни" Ф. Н. Глинки.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«Защитник Отечества» по изученным произведениям.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Пр/р.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приключениях и фантастике.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Зарубежные писатели-сказочники: раскрытие </w:t>
            </w: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главной мысли и особенности композиции.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басни как лиро-эпического жанра. Басни стихотворные и прозаические.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инструктаж.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баснями И.А. Крылова. Инсценирование их сюжета.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басен И.А. Крылова: пословицы, поговорки, крылатые выражения.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сюжета «Путешествия Гулливера» Джонатана Свифта (отдельные главы).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построения (композиция) литературной сказки: составление плана. Х. К. Андерсен "Русалочка".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с использованием индивидуального плана.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героя в произведении Марк Твена «Том Сойер» (отдельные главы).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инструктаж. 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зарубежных писателей.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словарём: поиск необходимой информации.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 индивидуальному алгоритму.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Пр/р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по итогам изученного в 4 классе.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на выполнение работы.</w:t>
            </w:r>
          </w:p>
        </w:tc>
      </w:tr>
      <w:tr w:rsidR="00597A34" w:rsidRPr="007025B5" w:rsidTr="00597A34">
        <w:tc>
          <w:tcPr>
            <w:tcW w:w="286" w:type="pct"/>
            <w:hideMark/>
          </w:tcPr>
          <w:p w:rsidR="00597A34" w:rsidRPr="007025B5" w:rsidRDefault="00597A34" w:rsidP="00060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13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летнему чтению. Правила читателя и способы выбора книги (тематический, систематический каталог).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7025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A34" w:rsidRPr="007025B5" w:rsidTr="00597A34">
        <w:tc>
          <w:tcPr>
            <w:tcW w:w="2199" w:type="pct"/>
            <w:gridSpan w:val="2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334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68" w:type="pct"/>
            <w:hideMark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97A34" w:rsidRPr="007025B5" w:rsidRDefault="00597A34" w:rsidP="0006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10F5" w:rsidRDefault="003F10F5" w:rsidP="003F10F5">
      <w:pPr>
        <w:spacing w:after="0"/>
        <w:sectPr w:rsidR="003F1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F5" w:rsidRPr="00E92282" w:rsidRDefault="003F10F5" w:rsidP="003F10F5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41" w:name="_Hlk148295816"/>
      <w:r w:rsidRPr="00E9228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Критерии оценивания освоения программы</w:t>
      </w:r>
    </w:p>
    <w:bookmarkEnd w:id="41"/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>При проверке знаний, умений и навыков по разделу "Чтение" учитываются степень понимания прочитанного, техника, выразительность, умение элементарно выразить отношение к прочитанному, умение работать с текстом.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>Работа с текстом предполагает: соотнесение содержания текста с иллюстрациями к нему, подбор к иллюстрациям описаний из текста, работа с деформированным текстом, пересказ.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>Оценка «5» ставится обучающемуся, если он: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 xml:space="preserve">читает правильно, соблюдает нормы орфоэпического чтения (со второго полугодия), правильно соблюдает ударение в словах (не более 1-2 ошибок). Читает целыми словами. А в единичных случаях по слогам (сложные по звуко-слоговому составу слова, малознакомые слова) со второго полугодия. Соблюдает интонацию перечисления при запятых, паузы и интонацию в конце предложения. Передает эмоциональный тон произведения. Темп чтения соответствует 40-50 слов в минуту (ориентировочно во второй половине года). Понимает главную мысль произведения и соотносит ее с заглавием, отвечает на вопросы по содержанию прочитанного и самостоятельно их формулирует в процессе чтения, может определить эмоциональный характер текста. Умеет прогнозировать содержание текста по его заглавию и прочитанной части. Использует авторские ремарки для характеристики персонажей. Составляет простой план в виде повествовательных предложений. Умеет озаглавливать эпизоды произведения. Умеет охарактеризовать и дать собственную оценку событиям, героям произведений, представить образ автора. Умеет ориентироваться в книге и в ее оглавлении. Осознает принадлежность литературного произведения к народному или авторскому творчеству. Различает и может назвать различные разновидности рассказов (о животных, детях, юмористические, исторические). Твердо знает наизусть текст стихотворения, выразительно его читает. 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>Оценка «4» ставится обучающемуся, если он: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 xml:space="preserve">читает правильно, соблюдает нормы орфоэпического чтения (со второго полугодия), не допускает ошибок (допускает не более 2-3 ошибок), допускает не более 3-4 ошибок в выделении словесных ударений. Читает преимущественно целыми словами (со второго полугодия), но сложные по звуко-слоговому составу и малознакомые слова читает по слогам. Соблюдает паузы и интонацию в конце предложения. Иногда не соблюдает интонацию перечисления при запятых. Передает эмоциональный тон произведения. Темп чтения знакомого текста соответствует 35-40 словам в минуту (со второго полугодия). Понимает главную мысль произведения и соотносите его с заглавием, но испытывает трудности при формулировке главной мысли. Может определить эмоциональный характер текста. Умеет прогнозировать содержание текста по его заглавию и прочитанной части. Использует авторские ремарки для характеристики персонажей. Составляет простой план. Умеет </w:t>
      </w:r>
      <w:r w:rsidRPr="00E92282">
        <w:rPr>
          <w:sz w:val="28"/>
          <w:szCs w:val="28"/>
        </w:rPr>
        <w:lastRenderedPageBreak/>
        <w:t xml:space="preserve">озаглавливать эпизоды произведений. Испытывает трудности при характеристике и оценки событий, героев произведений, представлении образа автора. Умеет ориентироваться в книге и ее оглавлении. Осознает принадлежность литературного произведения к народному или авторскому творчеству. Различает и может назвать различные разновидности рассказов (о животных, о детях, юмористические). Допускает при чтении наизусть единичные ошибки, но легко их исправляет с помощью педагогического работника. 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>Оценка «3» ставится обучающемуся, если он: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 xml:space="preserve">читает орфографически правильно (в том числе, во втором полугодии), допускает не более 5-6 ошибок в словах (замены, перестановки, добавления, пропуски звуков, слогов, слов, повторы слогов и слов), допускает не более 5-8 ошибок в выделении словесных ударений. Соблюдает паузы и интонацию конца предложения. Затрудняется передать эмоциональный тон произведения. Темп чтения знакомого текста соответствует 30-35 словам в минуту (во втором полугодии). Понимает главную мысль произведения и соотносит ее с заглавием, но не может ее сформулировать, затрудняется определить эмоциональный тон произведения (справляется с помощью педагогического работника). Затрудняется прогнозировать содержание текста по его заглавию и прочитанной части (справляется с помощью педагогического работника). Использует авторские ремарки для характеристики персонажей. Составляет самостоятельно картинный план, а простой план в виде предложений – с помощью педагогического работника. С помощью педагогического работника озаглавливает эпизоды произведения. Испытывает трудности при характеристике и оценке героев, оценке событий, представлении образа автора. Умеет ориентироваться в книге и ее оглавлении. Осознает принадлежность литературного произведения к народному или авторскому творчеству. Различает различные разновидности рассказов (о животных, о детях, юмористические). При чтении наизусть отмечается нетвердое усвоение текста. 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>Оценка «2» – обучающийся демонстрирует навыки уровнем ниже, чем это требуется для оценки «3».</w:t>
      </w:r>
    </w:p>
    <w:p w:rsidR="003F10F5" w:rsidRPr="00E92282" w:rsidRDefault="003F10F5" w:rsidP="003F10F5">
      <w:pPr>
        <w:pStyle w:val="af3"/>
        <w:ind w:left="-567" w:firstLine="851"/>
        <w:jc w:val="both"/>
        <w:rPr>
          <w:sz w:val="28"/>
          <w:szCs w:val="28"/>
        </w:rPr>
      </w:pPr>
      <w:r w:rsidRPr="00E92282">
        <w:rPr>
          <w:sz w:val="28"/>
          <w:szCs w:val="28"/>
        </w:rPr>
        <w:t xml:space="preserve">Оценка «1» - не ставится. Отсутствие навыка чтения требует уточнения диагноза и (или) интенсивных индивидуальных логопедических занятий. </w:t>
      </w:r>
    </w:p>
    <w:p w:rsidR="003F10F5" w:rsidRPr="00E92282" w:rsidRDefault="003F10F5" w:rsidP="003F10F5">
      <w:pPr>
        <w:pStyle w:val="af3"/>
        <w:ind w:left="-567" w:firstLine="851"/>
        <w:jc w:val="both"/>
      </w:pPr>
      <w:r w:rsidRPr="00E92282">
        <w:rPr>
          <w:sz w:val="28"/>
          <w:szCs w:val="28"/>
        </w:rPr>
        <w:t>Оценка («5,4, 3») может ставиться не только за единовременный ответ (когда на проверку подготовки обучающемуся отводится определенное время), но и за рассредоточенный во времени, то есть за сумму ответов, данных обучающимся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</w:t>
      </w:r>
      <w:r w:rsidRPr="00645520">
        <w:t>.</w:t>
      </w:r>
    </w:p>
    <w:p w:rsidR="003F10F5" w:rsidRPr="00E92282" w:rsidRDefault="003F10F5" w:rsidP="003F10F5">
      <w:pPr>
        <w:sectPr w:rsidR="003F10F5" w:rsidRPr="00E92282" w:rsidSect="003F10F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F10F5" w:rsidRDefault="003F10F5" w:rsidP="003F10F5">
      <w:pPr>
        <w:spacing w:after="0"/>
        <w:ind w:left="120"/>
      </w:pPr>
      <w:bookmarkStart w:id="42" w:name="block-715870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10F5" w:rsidRDefault="003F10F5" w:rsidP="003F10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10F5" w:rsidRPr="003F7D48" w:rsidRDefault="003F10F5" w:rsidP="003F10F5">
      <w:pPr>
        <w:spacing w:after="0" w:line="480" w:lineRule="auto"/>
        <w:ind w:left="120"/>
      </w:pPr>
      <w:bookmarkStart w:id="43" w:name="affad5d6-e7c5-4217-a5f0-770d8e0e87a8"/>
      <w:r w:rsidRPr="003F7D48">
        <w:rPr>
          <w:rFonts w:ascii="Times New Roman" w:hAnsi="Times New Roman"/>
          <w:color w:val="000000"/>
          <w:sz w:val="28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3"/>
      <w:r w:rsidRPr="003F7D48">
        <w:rPr>
          <w:rFonts w:ascii="Times New Roman" w:hAnsi="Times New Roman"/>
          <w:color w:val="000000"/>
          <w:sz w:val="28"/>
        </w:rPr>
        <w:t>‌​</w:t>
      </w:r>
      <w:r w:rsidR="001C099F">
        <w:rPr>
          <w:rFonts w:ascii="Times New Roman" w:hAnsi="Times New Roman"/>
          <w:color w:val="000000"/>
          <w:sz w:val="28"/>
        </w:rPr>
        <w:t>.</w:t>
      </w:r>
    </w:p>
    <w:p w:rsidR="003F10F5" w:rsidRPr="003F7D48" w:rsidRDefault="003F10F5" w:rsidP="003F10F5">
      <w:pPr>
        <w:spacing w:after="0" w:line="480" w:lineRule="auto"/>
        <w:ind w:left="120"/>
      </w:pPr>
      <w:r w:rsidRPr="003F7D48">
        <w:rPr>
          <w:rFonts w:ascii="Times New Roman" w:hAnsi="Times New Roman"/>
          <w:color w:val="000000"/>
          <w:sz w:val="28"/>
        </w:rPr>
        <w:t>​</w:t>
      </w:r>
    </w:p>
    <w:p w:rsidR="003F10F5" w:rsidRPr="003F7D48" w:rsidRDefault="003F10F5" w:rsidP="003F10F5">
      <w:pPr>
        <w:spacing w:after="0"/>
        <w:ind w:left="120"/>
      </w:pPr>
      <w:r w:rsidRPr="003F7D48">
        <w:rPr>
          <w:rFonts w:ascii="Times New Roman" w:hAnsi="Times New Roman"/>
          <w:color w:val="000000"/>
          <w:sz w:val="28"/>
        </w:rPr>
        <w:t>​</w:t>
      </w:r>
    </w:p>
    <w:bookmarkEnd w:id="40"/>
    <w:bookmarkEnd w:id="42"/>
    <w:p w:rsidR="000D0737" w:rsidRDefault="000D0737" w:rsidP="003F10F5">
      <w:pPr>
        <w:pStyle w:val="1"/>
      </w:pPr>
    </w:p>
    <w:sectPr w:rsidR="000D0737" w:rsidSect="001C099F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54" w:rsidRDefault="007A7854" w:rsidP="00E92282">
      <w:pPr>
        <w:spacing w:after="0" w:line="240" w:lineRule="auto"/>
      </w:pPr>
      <w:r>
        <w:separator/>
      </w:r>
    </w:p>
  </w:endnote>
  <w:endnote w:type="continuationSeparator" w:id="1">
    <w:p w:rsidR="007A7854" w:rsidRDefault="007A7854" w:rsidP="00E9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54" w:rsidRDefault="007A7854" w:rsidP="00E92282">
      <w:pPr>
        <w:spacing w:after="0" w:line="240" w:lineRule="auto"/>
      </w:pPr>
      <w:r>
        <w:separator/>
      </w:r>
    </w:p>
  </w:footnote>
  <w:footnote w:type="continuationSeparator" w:id="1">
    <w:p w:rsidR="007A7854" w:rsidRDefault="007A7854" w:rsidP="00E92282">
      <w:pPr>
        <w:spacing w:after="0" w:line="240" w:lineRule="auto"/>
      </w:pPr>
      <w:r>
        <w:continuationSeparator/>
      </w:r>
    </w:p>
  </w:footnote>
  <w:footnote w:id="2">
    <w:p w:rsidR="00E92282" w:rsidRPr="00876E32" w:rsidRDefault="00E92282" w:rsidP="00E92282">
      <w:pPr>
        <w:pStyle w:val="af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e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91"/>
    <w:multiLevelType w:val="multilevel"/>
    <w:tmpl w:val="A5506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F13C5"/>
    <w:multiLevelType w:val="multilevel"/>
    <w:tmpl w:val="36B40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E682E"/>
    <w:multiLevelType w:val="multilevel"/>
    <w:tmpl w:val="EFEA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A0D4A"/>
    <w:multiLevelType w:val="multilevel"/>
    <w:tmpl w:val="FC82C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3E6C5F"/>
    <w:multiLevelType w:val="multilevel"/>
    <w:tmpl w:val="A7DC1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126CA"/>
    <w:multiLevelType w:val="multilevel"/>
    <w:tmpl w:val="7DFE0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D3B24"/>
    <w:multiLevelType w:val="multilevel"/>
    <w:tmpl w:val="04C68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CE0E12"/>
    <w:multiLevelType w:val="multilevel"/>
    <w:tmpl w:val="F9168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D44597"/>
    <w:multiLevelType w:val="multilevel"/>
    <w:tmpl w:val="D208F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E76094"/>
    <w:multiLevelType w:val="hybridMultilevel"/>
    <w:tmpl w:val="B04E39AC"/>
    <w:lvl w:ilvl="0" w:tplc="51CC9976">
      <w:start w:val="2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A0F74"/>
    <w:multiLevelType w:val="multilevel"/>
    <w:tmpl w:val="EBEC4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F2634"/>
    <w:multiLevelType w:val="multilevel"/>
    <w:tmpl w:val="AE5EB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6507C"/>
    <w:multiLevelType w:val="multilevel"/>
    <w:tmpl w:val="BCD84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C1E43"/>
    <w:multiLevelType w:val="multilevel"/>
    <w:tmpl w:val="4258B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DD68D5"/>
    <w:multiLevelType w:val="multilevel"/>
    <w:tmpl w:val="1D106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8156B"/>
    <w:multiLevelType w:val="multilevel"/>
    <w:tmpl w:val="D4E4B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482857"/>
    <w:multiLevelType w:val="multilevel"/>
    <w:tmpl w:val="BD60C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EA6F5F"/>
    <w:multiLevelType w:val="multilevel"/>
    <w:tmpl w:val="D2FA7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A1069"/>
    <w:multiLevelType w:val="multilevel"/>
    <w:tmpl w:val="8152B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544DBD"/>
    <w:multiLevelType w:val="multilevel"/>
    <w:tmpl w:val="17A0C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0"/>
  </w:num>
  <w:num w:numId="5">
    <w:abstractNumId w:val="18"/>
  </w:num>
  <w:num w:numId="6">
    <w:abstractNumId w:val="16"/>
  </w:num>
  <w:num w:numId="7">
    <w:abstractNumId w:val="13"/>
  </w:num>
  <w:num w:numId="8">
    <w:abstractNumId w:val="17"/>
  </w:num>
  <w:num w:numId="9">
    <w:abstractNumId w:val="1"/>
  </w:num>
  <w:num w:numId="10">
    <w:abstractNumId w:val="12"/>
  </w:num>
  <w:num w:numId="11">
    <w:abstractNumId w:val="14"/>
  </w:num>
  <w:num w:numId="12">
    <w:abstractNumId w:val="2"/>
  </w:num>
  <w:num w:numId="13">
    <w:abstractNumId w:val="4"/>
  </w:num>
  <w:num w:numId="14">
    <w:abstractNumId w:val="15"/>
  </w:num>
  <w:num w:numId="15">
    <w:abstractNumId w:val="7"/>
  </w:num>
  <w:num w:numId="16">
    <w:abstractNumId w:val="5"/>
  </w:num>
  <w:num w:numId="17">
    <w:abstractNumId w:val="8"/>
  </w:num>
  <w:num w:numId="18">
    <w:abstractNumId w:val="11"/>
  </w:num>
  <w:num w:numId="19">
    <w:abstractNumId w:val="10"/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82C"/>
    <w:rsid w:val="000252EA"/>
    <w:rsid w:val="000D0737"/>
    <w:rsid w:val="001C099F"/>
    <w:rsid w:val="0027282C"/>
    <w:rsid w:val="003F10F5"/>
    <w:rsid w:val="003F7D48"/>
    <w:rsid w:val="004A2D3D"/>
    <w:rsid w:val="00573BC6"/>
    <w:rsid w:val="00597A34"/>
    <w:rsid w:val="00730531"/>
    <w:rsid w:val="00746097"/>
    <w:rsid w:val="007A7854"/>
    <w:rsid w:val="009E36A5"/>
    <w:rsid w:val="00A75FDE"/>
    <w:rsid w:val="00CD6665"/>
    <w:rsid w:val="00DA6B1C"/>
    <w:rsid w:val="00DD65A8"/>
    <w:rsid w:val="00E92282"/>
    <w:rsid w:val="00F068B2"/>
    <w:rsid w:val="00F12408"/>
    <w:rsid w:val="00F80A2C"/>
    <w:rsid w:val="00FC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Intense Emphasis" w:uiPriority="21" w:qFormat="1"/>
    <w:lsdException w:name="Intense Reference" w:uiPriority="32" w:qFormat="1"/>
  </w:latentStyles>
  <w:style w:type="paragraph" w:default="1" w:styleId="a">
    <w:name w:val="Normal"/>
    <w:qFormat/>
    <w:rsid w:val="000252E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52EA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25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9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E9228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styleId="ae">
    <w:name w:val="footnote reference"/>
    <w:rsid w:val="00E92282"/>
    <w:rPr>
      <w:vertAlign w:val="superscript"/>
    </w:rPr>
  </w:style>
  <w:style w:type="paragraph" w:styleId="af">
    <w:name w:val="footnote text"/>
    <w:aliases w:val="Основной текст с отступом1,Основной текст с отступом11,Body Text Indent,Знак1,Body Text Indent1"/>
    <w:basedOn w:val="a"/>
    <w:link w:val="af0"/>
    <w:rsid w:val="00E92282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0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"/>
    <w:rsid w:val="00E92282"/>
    <w:rPr>
      <w:rFonts w:ascii="Calibri" w:eastAsia="Arial Unicode MS" w:hAnsi="Calibri" w:cs="Calibri"/>
      <w:color w:val="00000A"/>
      <w:kern w:val="1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E9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2282"/>
  </w:style>
  <w:style w:type="paragraph" w:styleId="af3">
    <w:name w:val="Body Text"/>
    <w:basedOn w:val="a"/>
    <w:link w:val="af4"/>
    <w:uiPriority w:val="1"/>
    <w:qFormat/>
    <w:rsid w:val="00E92282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E9228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Абзац списка Знак"/>
    <w:link w:val="af6"/>
    <w:uiPriority w:val="99"/>
    <w:qFormat/>
    <w:locked/>
    <w:rsid w:val="00A75FDE"/>
  </w:style>
  <w:style w:type="paragraph" w:styleId="af6">
    <w:name w:val="List Paragraph"/>
    <w:basedOn w:val="a"/>
    <w:link w:val="af5"/>
    <w:uiPriority w:val="99"/>
    <w:qFormat/>
    <w:rsid w:val="00A75FD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F10F5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1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1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1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10F5"/>
    <w:rPr>
      <w:rFonts w:eastAsiaTheme="majorEastAsia" w:cstheme="majorBidi"/>
      <w:color w:val="272727" w:themeColor="text1" w:themeTint="D8"/>
    </w:rPr>
  </w:style>
  <w:style w:type="paragraph" w:styleId="21">
    <w:name w:val="Quote"/>
    <w:basedOn w:val="a"/>
    <w:next w:val="a"/>
    <w:link w:val="22"/>
    <w:uiPriority w:val="29"/>
    <w:qFormat/>
    <w:rsid w:val="003F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10F5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F10F5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3F10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sid w:val="003F10F5"/>
    <w:rPr>
      <w:i/>
      <w:iCs/>
      <w:color w:val="365F91" w:themeColor="accent1" w:themeShade="BF"/>
    </w:rPr>
  </w:style>
  <w:style w:type="character" w:styleId="afa">
    <w:name w:val="Intense Reference"/>
    <w:basedOn w:val="a0"/>
    <w:uiPriority w:val="32"/>
    <w:qFormat/>
    <w:rsid w:val="003F10F5"/>
    <w:rPr>
      <w:b/>
      <w:bCs/>
      <w:smallCaps/>
      <w:color w:val="365F91" w:themeColor="accent1" w:themeShade="BF"/>
      <w:spacing w:val="5"/>
    </w:rPr>
  </w:style>
  <w:style w:type="paragraph" w:styleId="afb">
    <w:name w:val="Balloon Text"/>
    <w:basedOn w:val="a"/>
    <w:link w:val="afc"/>
    <w:uiPriority w:val="99"/>
    <w:semiHidden/>
    <w:unhideWhenUsed/>
    <w:rsid w:val="003F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F1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38</Pages>
  <Words>11574</Words>
  <Characters>65976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СОШ23 СОШ23</cp:lastModifiedBy>
  <cp:revision>8</cp:revision>
  <cp:lastPrinted>2024-12-16T07:31:00Z</cp:lastPrinted>
  <dcterms:created xsi:type="dcterms:W3CDTF">2023-10-08T14:36:00Z</dcterms:created>
  <dcterms:modified xsi:type="dcterms:W3CDTF">2024-12-16T07:31:00Z</dcterms:modified>
</cp:coreProperties>
</file>