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 xml:space="preserve">‌Министерство образования Новгородской области‌‌ 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</w:rPr>
        <w:t>​</w:t>
      </w: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FF6C2C" w:rsidRPr="00210436" w:rsidRDefault="00FF6C2C" w:rsidP="00FF6C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6C2C" w:rsidRPr="00210436" w:rsidRDefault="00FF6C2C" w:rsidP="00FF6C2C">
      <w:pPr>
        <w:jc w:val="center"/>
        <w:rPr>
          <w:rFonts w:ascii="Times New Roman" w:hAnsi="Times New Roman"/>
          <w:sz w:val="28"/>
        </w:rPr>
      </w:pPr>
    </w:p>
    <w:p w:rsidR="00FF6C2C" w:rsidRPr="00210436" w:rsidRDefault="00FF6C2C" w:rsidP="00FF6C2C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FF6C2C" w:rsidRPr="00210436" w:rsidTr="00267BB8">
        <w:tc>
          <w:tcPr>
            <w:tcW w:w="3115" w:type="dxa"/>
          </w:tcPr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СОГЛАСОВАНО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Проничева Н.К.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FF6C2C" w:rsidRPr="00210436" w:rsidRDefault="00FF6C2C" w:rsidP="00267BB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УТВЕРЖДЕНО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Директор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Васильева С.В.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 w:rsidR="00BF42D7"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F6C2C" w:rsidRDefault="00FF6C2C" w:rsidP="00FF6C2C">
      <w:pPr>
        <w:jc w:val="center"/>
        <w:rPr>
          <w:rFonts w:ascii="Times New Roman" w:hAnsi="Times New Roman"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основ</w:t>
      </w:r>
      <w:r w:rsidRPr="00DA4802">
        <w:rPr>
          <w:rFonts w:ascii="Times New Roman" w:hAnsi="Times New Roman"/>
          <w:b/>
          <w:bCs/>
          <w:sz w:val="28"/>
        </w:rPr>
        <w:t xml:space="preserve">ного общего образования 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(ЗПР вариант </w:t>
      </w:r>
      <w:r>
        <w:rPr>
          <w:rFonts w:ascii="Times New Roman" w:hAnsi="Times New Roman"/>
          <w:b/>
          <w:bCs/>
          <w:sz w:val="28"/>
        </w:rPr>
        <w:t>7</w:t>
      </w:r>
      <w:r w:rsidRPr="00DA4802">
        <w:rPr>
          <w:rFonts w:ascii="Times New Roman" w:hAnsi="Times New Roman"/>
          <w:b/>
          <w:bCs/>
          <w:sz w:val="28"/>
        </w:rPr>
        <w:t>)</w:t>
      </w:r>
    </w:p>
    <w:p w:rsidR="00FF6C2C" w:rsidRPr="00623DD8" w:rsidRDefault="00FF6C2C" w:rsidP="00FF6C2C">
      <w:pPr>
        <w:spacing w:after="0"/>
        <w:ind w:left="120"/>
        <w:jc w:val="center"/>
      </w:pPr>
    </w:p>
    <w:p w:rsidR="00E14C7D" w:rsidRPr="00FF6C2C" w:rsidRDefault="00FF6C2C" w:rsidP="00FF6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2C">
        <w:rPr>
          <w:rFonts w:ascii="Times New Roman" w:hAnsi="Times New Roman" w:cs="Times New Roman"/>
          <w:b/>
          <w:sz w:val="24"/>
          <w:szCs w:val="24"/>
        </w:rPr>
        <w:t>учебный курс « Математика»</w:t>
      </w:r>
    </w:p>
    <w:p w:rsidR="00FF6C2C" w:rsidRPr="00FF6C2C" w:rsidRDefault="00FF6C2C" w:rsidP="00FF6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2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F6C2C" w:rsidRP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6C2C" w:rsidRPr="00BF42D7" w:rsidRDefault="00FF6C2C" w:rsidP="00FF6C2C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 w:rsidRPr="00BF42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F6C2C">
        <w:rPr>
          <w:rFonts w:ascii="Times New Roman" w:hAnsi="Times New Roman" w:cs="Times New Roman"/>
          <w:sz w:val="28"/>
          <w:szCs w:val="28"/>
        </w:rPr>
        <w:t xml:space="preserve"> 287) (</w:t>
      </w:r>
      <w:r>
        <w:rPr>
          <w:rFonts w:ascii="Times New Roman" w:hAnsi="Times New Roman" w:cs="Times New Roman"/>
          <w:sz w:val="28"/>
          <w:szCs w:val="28"/>
        </w:rPr>
        <w:t xml:space="preserve">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 ноября 2022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F6C2C">
        <w:rPr>
          <w:rFonts w:ascii="Times New Roman" w:hAnsi="Times New Roman" w:cs="Times New Roman"/>
          <w:sz w:val="28"/>
          <w:szCs w:val="28"/>
        </w:rPr>
        <w:t xml:space="preserve"> 1025),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рабочей программы основного общего образования по учебному предмету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рабочей программе учтены идеи и положения Концепции развития математического образования в Российской Федерации.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учебного предмета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входит в предметную область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также способствует эстетическому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воспитаниючеловека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пониманию красоты и изящества математических рассуждений, восприятию геометрических форм, усвоению идеи симметрии.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потребностей обучающихся с ЗПР. Овладение учебным предметом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мыслительных операций и замедленное становление логических действий приводят к недостаточной осмысленности совершаемых учебных действий.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развития логических операций, недостаточная обобщенность мышления затрудняют изучение темы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FF6C2C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сужения объема памяти.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требуется больше времени на закрепление материала, актуализация знаний по опоре при воспроизведении.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изучения учебного предмета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Приоритетными целями обучения математике в 5–</w:t>
      </w:r>
      <w:r w:rsidRPr="00FF6C2C">
        <w:rPr>
          <w:rFonts w:ascii="Times New Roman" w:hAnsi="Times New Roman" w:cs="Times New Roman"/>
          <w:sz w:val="28"/>
          <w:szCs w:val="28"/>
          <w:highlight w:val="white"/>
        </w:rPr>
        <w:t xml:space="preserve">9 </w:t>
      </w:r>
      <w:r>
        <w:rPr>
          <w:rFonts w:ascii="Times New Roman" w:hAnsi="Times New Roman" w:cs="Times New Roman"/>
          <w:sz w:val="28"/>
          <w:szCs w:val="28"/>
          <w:highlight w:val="white"/>
        </w:rPr>
        <w:t>классах являются: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преемственность и перспективность математического образования обучающихся с ЗПР;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обучающихся с ЗПР на доступном для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задач: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FF6C2C" w:rsidRP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ключевые компетенции учащихся в рамках предметной области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 обучающихся с ЗПР;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устойчивый интерес учащихся к предмету;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 развивать математические и творческие способности.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линии содержания курса математики в 5–</w:t>
      </w:r>
      <w:r w:rsidRPr="00FF6C2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классах: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Числа и вычисления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Алгебраические выражения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Уравнения и неравенства</w:t>
      </w:r>
      <w:r w:rsidRPr="00FF6C2C">
        <w:rPr>
          <w:rFonts w:ascii="Times New Roman" w:hAnsi="Times New Roman" w:cs="Times New Roman"/>
          <w:sz w:val="28"/>
          <w:szCs w:val="28"/>
        </w:rPr>
        <w:t>»), 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FF6C2C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Геометрические фигуры и их свойства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Измерение геометрических величин</w:t>
      </w:r>
      <w:r w:rsidRPr="00FF6C2C">
        <w:rPr>
          <w:rFonts w:ascii="Times New Roman" w:hAnsi="Times New Roman" w:cs="Times New Roman"/>
          <w:sz w:val="28"/>
          <w:szCs w:val="28"/>
        </w:rPr>
        <w:t>»), 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уметь оперировать понятиями: определение, аксиома, теорема, доказательство; умение распознавать истинные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ложные высказывания, приводить примеры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строить высказывания и отрицания высказываний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цели изучения учебного предмета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представлены в Федеральной рабочей программе основного общего образования.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отбора и адаптации учебного материала по математике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учебному предмету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широко используемых в ФАОП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различные сенсорные системы; освоение материала с опорой на алгоритм;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изучении материала;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тематическая и терминологическая лексика соответствует ФАОП ООО.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существенным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соответствующей терминологии. Изучаемые термины вводятся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входит в предметную область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является обязательным для изучения.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5-9 классах учебный предмет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изучается в рамках следующих учебных курсов: в 5-6 классах – курса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7-9 классах – курсов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включая элементы статистики и теории вероятностей) и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FF6C2C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FF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программой вводится самостоятельный учебный курс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FF6C2C">
        <w:rPr>
          <w:rFonts w:ascii="Times New Roman" w:hAnsi="Times New Roman" w:cs="Times New Roman"/>
          <w:sz w:val="28"/>
          <w:szCs w:val="28"/>
        </w:rPr>
        <w:t>».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математики (базовый уровень) на уровне основного общего образования,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952 </w:t>
      </w:r>
      <w:r>
        <w:rPr>
          <w:rFonts w:ascii="Times New Roman" w:hAnsi="Times New Roman" w:cs="Times New Roman"/>
          <w:sz w:val="28"/>
          <w:szCs w:val="28"/>
        </w:rPr>
        <w:t xml:space="preserve">часа: в 5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 xml:space="preserve">часов (5 часов в неделю), в 6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 xml:space="preserve">часов (5 часов в неделю), в 7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 xml:space="preserve">часа (6 часов в неделю), в 8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 xml:space="preserve">часа (6 часов в неделю), в 9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>часа (6 часов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неделю).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на уровне основного общего образования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 освоения учебного предмета.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по математике характеризуются: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гражданское и духовно-нравственное воспитание: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трудовое воспитание: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эстетическое воспитание: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ценности научного познания: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адаптация к изменяющимся условиям социальной и природной среды: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с ЗПР будут сформированы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 универсальными учебными познавательными действиями: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в ходе усвоения математического материала;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дефицит данных, необходимых для решения поставленной задачи;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выбирать способ решения математической задачи (сравнивать возможные варианты решения);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и преобразовывать знаки и символы в ходе решения математических задач;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устанавливать искомое и данное при решении математической задачи;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интерпретировать информацию различных видов и форм представления;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иллюстрировать решаемые задачи графическими схемами;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 универсальными учебными коммуникативными действиями: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 универсальными учебными регулятивными действиями: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цели, выбирать и создавать алгоритмы для решения учебных математических проблем;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и удерживать учебную задачу, составлять план и последовательность действий;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по образцу и вносить необходимые коррективы;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процесс и результат учебной математической деятельности;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причины, по которым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способ выражения эмоций.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  <w:r w:rsidRPr="00FF6C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FF6C2C">
        <w:rPr>
          <w:rFonts w:ascii="Times New Roman" w:hAnsi="Times New Roman" w:cs="Times New Roman"/>
          <w:sz w:val="24"/>
          <w:szCs w:val="24"/>
        </w:rPr>
        <w:t xml:space="preserve">». 7–9 </w:t>
      </w:r>
      <w:r>
        <w:rPr>
          <w:rFonts w:ascii="Times New Roman" w:hAnsi="Times New Roman" w:cs="Times New Roman"/>
          <w:sz w:val="24"/>
          <w:szCs w:val="24"/>
        </w:rPr>
        <w:t>КЛАССЫ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курса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происхождениии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 обучения.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программы учебного курса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основной школы основное место занимают содержательно-методические линии: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Числа и вычисления</w:t>
      </w:r>
      <w:r w:rsidRPr="00FF6C2C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Алгебраические выражения</w:t>
      </w:r>
      <w:r w:rsidRPr="00FF6C2C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Уравнения и неравенства</w:t>
      </w:r>
      <w:r w:rsidRPr="00FF6C2C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FF6C2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Каждая из этих содержательно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является его интегрированный характер.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линии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Числа и вычисления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Содержание двух алгебраических линий –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Алгебраические выражения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Уравнения и неравенства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описания и исследования разно</w:t>
      </w:r>
      <w:r w:rsidRPr="00FF6C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образных процессов и явлений в природе и обществе.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учебного курса в учебном плане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в 7–</w:t>
      </w:r>
      <w:r w:rsidRPr="00FF6C2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классах изучается учебный курс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который включает следующие основные разделы содержания: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Числа и вычисления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Алгебраические выражения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Уравнения и неравенства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FF6C2C">
        <w:rPr>
          <w:rFonts w:ascii="Times New Roman" w:hAnsi="Times New Roman" w:cs="Times New Roman"/>
          <w:sz w:val="28"/>
          <w:szCs w:val="28"/>
        </w:rPr>
        <w:t>».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 изучение алгебры в 7–</w:t>
      </w:r>
      <w:r w:rsidRPr="00FF6C2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before="160" w:after="12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Содержание учебного КУРСА </w:t>
      </w:r>
      <w:r w:rsidRPr="00FF6C2C">
        <w:rPr>
          <w:rFonts w:ascii="Times New Roman" w:hAnsi="Times New Roman" w:cs="Times New Roman"/>
          <w:caps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caps/>
          <w:sz w:val="28"/>
          <w:szCs w:val="28"/>
        </w:rPr>
        <w:t>»</w:t>
      </w:r>
    </w:p>
    <w:p w:rsidR="00FF6C2C" w:rsidRDefault="00FF6C2C" w:rsidP="00FF6C2C">
      <w:pPr>
        <w:autoSpaceDE w:val="0"/>
        <w:autoSpaceDN w:val="0"/>
        <w:adjustRightInd w:val="0"/>
        <w:spacing w:before="160" w:after="12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6C2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КЛАСС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Числа и вычисления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Квадратный корень из числа. *Понятие об иррациональном числе. Десятичные приближения иррациональных чисел</w:t>
      </w: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 Свойства арифметических квадратных корней и их применение к преобразованию числовых выражений и вычислениям. *Действительные числа</w:t>
      </w: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 целым показателем и её свойства. Стандартная запись числа.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Алгебраические выражения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Квадратный трёхчлен; разложение квадратного трёхчлена на множители.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Квадратное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уравнение,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формула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корней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квадратного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уравнения. *Теорема Виета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*.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Решение уравнений, сводящихся к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линейным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и квадратным. Простейшие дробно-рациональные уравнения.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C2C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Графическая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интерпретация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уравнений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переменными и систем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линейных уравнений с двумя переменными</w:t>
      </w:r>
      <w:r>
        <w:rPr>
          <w:rFonts w:ascii="Times New Roman" w:hAnsi="Times New Roman" w:cs="Times New Roman"/>
          <w:i/>
          <w:iCs/>
          <w:sz w:val="28"/>
          <w:szCs w:val="28"/>
        </w:rPr>
        <w:t>*.</w:t>
      </w:r>
      <w:r>
        <w:rPr>
          <w:rFonts w:ascii="Times New Roman" w:hAnsi="Times New Roman" w:cs="Times New Roman"/>
          <w:sz w:val="28"/>
          <w:szCs w:val="28"/>
        </w:rPr>
        <w:t xml:space="preserve"> Примеры решения систем нелинейных уравнений с двумя переменными.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FF6C2C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FF6C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F6C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FF6C2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FF6C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F6C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FF6C2C">
        <w:rPr>
          <w:rFonts w:ascii="Times New Roman" w:hAnsi="Times New Roman" w:cs="Times New Roman"/>
          <w:sz w:val="28"/>
          <w:szCs w:val="28"/>
        </w:rPr>
        <w:t xml:space="preserve">=,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FF6C2C">
        <w:rPr>
          <w:rFonts w:ascii="Times New Roman" w:hAnsi="Times New Roman" w:cs="Times New Roman"/>
          <w:sz w:val="28"/>
          <w:szCs w:val="28"/>
        </w:rPr>
        <w:t>= . *</w:t>
      </w:r>
      <w:r>
        <w:rPr>
          <w:rFonts w:ascii="Times New Roman" w:hAnsi="Times New Roman" w:cs="Times New Roman"/>
          <w:sz w:val="28"/>
          <w:szCs w:val="28"/>
        </w:rPr>
        <w:t>Графическое решение уравнений и систем уравнений*.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before="160" w:after="12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планируемые Предметные результаты освоения рабочей программы курса </w:t>
      </w:r>
      <w:r w:rsidRPr="00FF6C2C">
        <w:rPr>
          <w:rFonts w:ascii="Times New Roman" w:hAnsi="Times New Roman" w:cs="Times New Roman"/>
          <w:caps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caps/>
          <w:sz w:val="28"/>
          <w:szCs w:val="28"/>
        </w:rPr>
        <w:t>»</w:t>
      </w:r>
    </w:p>
    <w:p w:rsidR="00FF6C2C" w:rsidRPr="00FF6C2C" w:rsidRDefault="00FF6C2C" w:rsidP="00FF6C2C">
      <w:pPr>
        <w:autoSpaceDE w:val="0"/>
        <w:autoSpaceDN w:val="0"/>
        <w:adjustRightInd w:val="0"/>
        <w:spacing w:before="160" w:after="120" w:line="240" w:lineRule="auto"/>
        <w:ind w:firstLine="709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учебного курса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уровне основного общего образования должно обеспечивать достижение следующих предметных образовательных результатов:</w:t>
      </w:r>
    </w:p>
    <w:p w:rsidR="00FF6C2C" w:rsidRDefault="00FF6C2C" w:rsidP="00FF6C2C">
      <w:pPr>
        <w:autoSpaceDE w:val="0"/>
        <w:autoSpaceDN w:val="0"/>
        <w:adjustRightInd w:val="0"/>
        <w:spacing w:before="160" w:after="12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6C2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КЛАСС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Числа и вычисления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координатной прямой.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Алгебраические выражения</w:t>
      </w:r>
    </w:p>
    <w:p w:rsidR="00FF6C2C" w:rsidRDefault="00FF6C2C" w:rsidP="00FF6C2C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FF6C2C" w:rsidRDefault="00FF6C2C" w:rsidP="00FF6C2C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F6C2C" w:rsidRDefault="00FF6C2C" w:rsidP="00FF6C2C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Раскладывать квадратный трёхчлен на множители.</w:t>
      </w:r>
    </w:p>
    <w:p w:rsidR="00FF6C2C" w:rsidRDefault="00FF6C2C" w:rsidP="00FF6C2C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свойства числовых неравен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Функции</w:t>
      </w:r>
    </w:p>
    <w:p w:rsidR="00FF6C2C" w:rsidRDefault="00FF6C2C" w:rsidP="00FF6C2C">
      <w:pPr>
        <w:tabs>
          <w:tab w:val="left" w:pos="22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FF6C2C" w:rsidRDefault="00FF6C2C" w:rsidP="00FF6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C2C">
        <w:rPr>
          <w:rFonts w:ascii="Times New Roman" w:hAnsi="Times New Roman" w:cs="Times New Roman"/>
          <w:sz w:val="28"/>
          <w:szCs w:val="28"/>
        </w:rPr>
        <w:t xml:space="preserve">Строить графики элементарных функций вида , </w:t>
      </w:r>
      <w:proofErr w:type="spellStart"/>
      <w:r w:rsidRPr="00FF6C2C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FF6C2C">
        <w:rPr>
          <w:rFonts w:ascii="Times New Roman" w:hAnsi="Times New Roman" w:cs="Times New Roman"/>
          <w:sz w:val="28"/>
          <w:szCs w:val="28"/>
        </w:rPr>
        <w:t xml:space="preserve"> = </w:t>
      </w:r>
      <w:r w:rsidRPr="00FF6C2C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FF6C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F6C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C2C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FF6C2C">
        <w:rPr>
          <w:rFonts w:ascii="Times New Roman" w:hAnsi="Times New Roman" w:cs="Times New Roman"/>
          <w:sz w:val="28"/>
          <w:szCs w:val="28"/>
        </w:rPr>
        <w:t xml:space="preserve"> = </w:t>
      </w:r>
      <w:r w:rsidRPr="00FF6C2C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FF6C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F6C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C2C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FF6C2C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FF6C2C">
        <w:rPr>
          <w:rFonts w:ascii="Times New Roman" w:hAnsi="Times New Roman" w:cs="Times New Roman"/>
          <w:sz w:val="28"/>
          <w:szCs w:val="28"/>
        </w:rPr>
        <w:t xml:space="preserve"> </w:t>
      </w:r>
      <w:r w:rsidRPr="00FF6C2C">
        <w:rPr>
          <w:rFonts w:ascii="Times New Roman" w:hAnsi="Times New Roman" w:cs="Times New Roman"/>
          <w:sz w:val="28"/>
          <w:szCs w:val="28"/>
          <w:lang w:val="en-US"/>
        </w:rPr>
        <w:t> </w:t>
      </w:r>
    </w:p>
    <w:p w:rsidR="00FF6C2C" w:rsidRDefault="00FF6C2C" w:rsidP="00FF6C2C">
      <w:pPr>
        <w:tabs>
          <w:tab w:val="left" w:pos="22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описывать свойства числовой функции по её графику (при необходимости с направляющей помощью).</w:t>
      </w:r>
    </w:p>
    <w:p w:rsidR="00FF6C2C" w:rsidRDefault="00FF6C2C" w:rsidP="00FF6C2C">
      <w:pPr>
        <w:tabs>
          <w:tab w:val="left" w:pos="1272"/>
        </w:tabs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P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Pr="00DA4802" w:rsidRDefault="00FF6C2C" w:rsidP="00267BB8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 индивидуальному учебному плану</w:t>
      </w:r>
    </w:p>
    <w:p w:rsidR="00FF6C2C" w:rsidRDefault="00FF6C2C" w:rsidP="00267BB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8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BF42D7" w:rsidRDefault="00BF42D7" w:rsidP="00267BB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4"/>
          <w:szCs w:val="24"/>
        </w:rPr>
        <w:t>АЛГЕБРА</w:t>
      </w:r>
    </w:p>
    <w:p w:rsidR="00267BB8" w:rsidRDefault="00267BB8" w:rsidP="00267BB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0"/>
        <w:gridCol w:w="4479"/>
        <w:gridCol w:w="726"/>
        <w:gridCol w:w="749"/>
        <w:gridCol w:w="4536"/>
      </w:tblGrid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67B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67BB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67B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7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урока.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645B89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B89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267BB8" w:rsidRPr="00267BB8" w:rsidRDefault="00267BB8" w:rsidP="00267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7BB8">
              <w:rPr>
                <w:rFonts w:ascii="Times New Roman" w:hAnsi="Times New Roman"/>
                <w:b/>
                <w:sz w:val="20"/>
                <w:szCs w:val="20"/>
              </w:rPr>
              <w:t>Специальные условия организации образовательного процесса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645B89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B8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645B89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B89">
              <w:rPr>
                <w:rFonts w:ascii="Times New Roman" w:hAnsi="Times New Roman" w:cs="Times New Roman"/>
                <w:b/>
                <w:sz w:val="16"/>
                <w:szCs w:val="16"/>
              </w:rPr>
              <w:t>Контр</w:t>
            </w:r>
          </w:p>
          <w:p w:rsidR="00267BB8" w:rsidRPr="00645B89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B89">
              <w:rPr>
                <w:rFonts w:ascii="Times New Roman" w:hAnsi="Times New Roman" w:cs="Times New Roman"/>
                <w:b/>
                <w:sz w:val="16"/>
                <w:szCs w:val="16"/>
              </w:rPr>
              <w:t>работы</w:t>
            </w:r>
          </w:p>
        </w:tc>
        <w:tc>
          <w:tcPr>
            <w:tcW w:w="45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Квадратный корень из числа.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Понятие об иррациональном числе.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645B89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Десятичные приближения</w:t>
            </w:r>
            <w:r w:rsidR="00645B89" w:rsidRP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иррациональных чисел.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Десятичные приближения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иррациональных чисел.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Действительные числа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Сравнение действительных чисел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Сравнение действительных чисел.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Арифметический квадратный корень.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Уравнение вида </w:t>
            </w:r>
            <w:proofErr w:type="spellStart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² = </w:t>
            </w:r>
            <w:proofErr w:type="spellStart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Свойства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арифметических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квадратных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корней.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Свойства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арифметических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квадратных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корней.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Преобразование числовых выражений,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квадратные корни.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Преобразование числовых выражений,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содержащих квадратные корни.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Внесение множителя под знак корня.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Преобразование числовых выражений,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квадратные корни.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Вынесение множителя из -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знака корня.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645B89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Преобразование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числ-</w:t>
            </w:r>
            <w:r w:rsidR="00267BB8"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х</w:t>
            </w:r>
            <w:proofErr w:type="spellEnd"/>
            <w:r w:rsidR="00267BB8"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выражений,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267BB8"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содержащих квадратные корни.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267BB8"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даполнительной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 опоры (схемы, шаблоны,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Степень с целым показателем.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645B89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Стандартная запись числа. Размеры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объектов окружающего мира (от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элементарных частиц до космических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объектов), длительность процессов в окружающем мире.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Свойства степени с целым показателем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Свойства степени с целым показателем.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Отрицательный целый показатель.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Свойства степени с целым показателем.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Свойства степени с целым показателем.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Умножение, деление, возведение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</w:t>
            </w:r>
            <w:proofErr w:type="gramEnd"/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степень степеней с целым показателем.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Свойства степени с целым показателем.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Квадратный трёхчлен.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645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Квадратный трёхчлен.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Разложение квадратного трёхчлена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множители.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Разложение квадратного трёхчлена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множители.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Контрольная работа по темам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"Квадратные корни. Степени.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Квадратный трехчлен".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817DF5" w:rsidRDefault="00267BB8" w:rsidP="00645B89">
            <w:pPr>
              <w:spacing w:after="0" w:line="240" w:lineRule="auto"/>
              <w:ind w:left="136"/>
              <w:jc w:val="center"/>
            </w:pPr>
            <w:r w:rsidRPr="00817DF5">
              <w:rPr>
                <w:rFonts w:ascii="Times New Roman" w:hAnsi="Times New Roman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</w:rPr>
              <w:t xml:space="preserve"> и увеличение времени на выполнение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Алгебраическая дробь.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Допустимые значения переменных,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входящих в алгебраические выражения.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267BB8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267BB8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Допустимые значения переменных,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входящих в алгебраические выражения.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 свойство алгебраической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дроби.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Сокращение дробей.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Сокращение дробей. Приведение дроби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 заданному знаменателю.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Сокращение дробей.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Многозвеньевой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Сложение, вычитание, умножение и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деление алгебраических дробей.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Сложение и вычитание алгебраических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дробей с одинаковыми знаменателями.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Сложение, вычитание, умножение и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деление алгебраических дробей.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Сложение и вычитание алгебраических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дробей с разными знаменателями.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Сложение, вычитание, умножение и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деление алгебраических дробей.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Умножение и деление алгебраических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дробей.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Сложение, вычитание, умножение и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деление алгебраических дробей. Урок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Многозвеньевой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Преобразование выражений,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алгебраические дроби.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Преобразование выражений,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содержащих алгебраические дроби.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Преобразование выражений,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содержащих алгебраические дроби.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Контрольная работа по теме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"Алгебраическая дробь".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817DF5" w:rsidRDefault="00267BB8" w:rsidP="00267BB8">
            <w:pPr>
              <w:spacing w:after="0"/>
              <w:ind w:left="135"/>
              <w:jc w:val="center"/>
            </w:pPr>
            <w:r w:rsidRPr="00817DF5">
              <w:rPr>
                <w:rFonts w:ascii="Times New Roman" w:hAnsi="Times New Roman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</w:rPr>
              <w:t xml:space="preserve"> и увеличение времени на выполнение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Квадратное уравнение.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даполнительной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 опоры (схемы, шаблоны,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Неполное квадратное уравнение.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Неполное квадратное уравнение.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Увеличение времени выполнения заданий.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Формула корней квадратного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уравнения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267BB8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267BB8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Формула корней квадратного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Формула корней квадратного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уравнения.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Теорема Виета.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Теорема Виета.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Увеличение времени выполнения заданий.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уравнений, сводящихся к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квадратным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Решение уравнений, сводящихся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</w:t>
            </w:r>
            <w:proofErr w:type="gramEnd"/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квадратным.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Увеличение времени выполнения заданий.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Простейшие дробно-рациональные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Простейшие дробно-рациональные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уравнения.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текстовых задач с помощью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квадратных уравнений.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267BB8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267BB8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текстовых задач с помощью</w:t>
            </w:r>
          </w:p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квадратных уравнений. Урок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7BB8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Контрольная работа по теме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"Квадратные уравнения".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817DF5" w:rsidRDefault="00267BB8" w:rsidP="00267BB8">
            <w:pPr>
              <w:spacing w:after="0"/>
              <w:ind w:left="135"/>
              <w:jc w:val="center"/>
            </w:pPr>
            <w:r w:rsidRPr="00817DF5">
              <w:rPr>
                <w:rFonts w:ascii="Times New Roman" w:hAnsi="Times New Roman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</w:rPr>
              <w:t xml:space="preserve"> и увеличение времени на выполнение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Линейное уравнение с двумя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переменными, его график, примеры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решения уравнений в целых числах.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Линейное уравнение с двумя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переменными, его график, примеры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решения уравнений в целых числах.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Построение графиков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линейного</w:t>
            </w:r>
            <w:proofErr w:type="gramEnd"/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уравнения с двумя переменными.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Линейное уравнение с двумя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переменными, его график, примеры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решения уравнений в целых числах.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уравнений в целых числах.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систем двух линейных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уравнений с двумя переменными.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систем двух линейных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уравнений с двумя переменными.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Способ подстановки.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систем двух линейных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уравнений с двумя переменными.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Способ сложения.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Примеры решения систем нелинейных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уравнений с двумя переменными.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Примеры решения систем нелинейных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уравнений с двумя переменными.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Увеличение времени выполнения заданий.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Графическая интерпретация уравнения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 двумя переменными и систем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линейных уравнений с двумя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переменными.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Графическая интерпретация уравнения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 двумя переменными и систем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линейных уравнений с двумя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переменными.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Увеличение времени выполнения заданий.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текстовых задач с помощью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систем уравнений. Задачи на движение.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текстовых задач с помощью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систем уравнений. Задачи на смеси.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текстовых задач с помощью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систем уравнений.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Числовые неравенства и их свойства.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Числовые неравенства и их свойства.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Свойства числовых неравенств.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(визуальная опора).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Неравенство с одной переменной.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Линейные неравенства с одной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переменной и их решение.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Линейные неравенства с одной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переменной и их решение. Решение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Линейные неравенства с одной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переменной и их решение. Урок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Системы линейных неравенств с одной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переменной и их решение.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Системы линейных неравенств с одной</w:t>
            </w:r>
          </w:p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переменной и их решение. Решение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Системы линейных неравенств с одной</w:t>
            </w:r>
          </w:p>
          <w:p w:rsidR="00267BB8" w:rsidRPr="00267BB8" w:rsidRDefault="00267BB8" w:rsidP="00645B89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переменной и их решение. Урок</w:t>
            </w:r>
            <w:r w:rsidR="00645B8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645B8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="00645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заданий, обеспечивающих коррекцию регуляции учебно-познавательной </w:t>
            </w:r>
            <w:r w:rsidRPr="00645B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деятельности и контроль собственного </w:t>
            </w:r>
            <w:r w:rsidR="00645B89" w:rsidRPr="00645B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r w:rsidRPr="00645B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Изображение решения линейного </w:t>
            </w: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неравенства и их систем на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числовой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прямой.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Изображение решения линейного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неравенства и их систем на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числовой</w:t>
            </w:r>
            <w:proofErr w:type="gramEnd"/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прямой.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Контрольная работа по темам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"Неравенства. Системы уравнений".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817DF5" w:rsidRDefault="00267BB8" w:rsidP="00267BB8">
            <w:pPr>
              <w:spacing w:after="0"/>
              <w:ind w:left="135"/>
              <w:jc w:val="center"/>
            </w:pPr>
            <w:r w:rsidRPr="00817DF5">
              <w:rPr>
                <w:rFonts w:ascii="Times New Roman" w:hAnsi="Times New Roman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</w:rPr>
              <w:t xml:space="preserve"> и увеличение времени на выполнение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Понятие функции.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Область определения и множество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значений функции.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Способы задания функций.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График функции.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Свойства функции, их отображение на графике.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Чтение и построение графиков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функций.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Примеры графиков функций,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отражающих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реальные процессы.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Функции, описывающие </w:t>
            </w:r>
            <w:proofErr w:type="gram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прямую</w:t>
            </w:r>
            <w:proofErr w:type="gram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обратную пропорциональные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зависимости, их графики.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(визуальная опора).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Гипербола.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Гипербола.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График функции </w:t>
            </w:r>
            <w:proofErr w:type="spellStart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².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даполнительной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 опоры (схемы, шаблоны,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График функции </w:t>
            </w:r>
            <w:proofErr w:type="spellStart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= </w:t>
            </w:r>
            <w:proofErr w:type="spellStart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x</w:t>
            </w:r>
            <w:proofErr w:type="spellEnd"/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².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Функции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y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=x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²,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y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x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³,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y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= ٧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x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y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|х|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;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графическое решение уравнений 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систем уравнений.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Функции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y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=x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²,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y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x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³,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y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= ٧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x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y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|х|</w:t>
            </w:r>
            <w:proofErr w:type="spellEnd"/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;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графическое решение уравнений 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систем уравнений.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Повторение основных понятий 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методов курсов 7 и 8 классов,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обобщение знаний. Уравнения.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даполнительной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 опоры (схемы, шаблоны, </w:t>
            </w:r>
            <w:proofErr w:type="spellStart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Повторение основных понятий 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методов курсов 7 и 8 классов,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обобщение знаний. Алгебраические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дроби.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Повторение основных понятий 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методов курсов 7 и 8 классов,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обобщение знаний. Степень с целым показателем.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Повторение основных понятий 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методов курсов 7 и 8 классов,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обобщение знаний. Функции.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817DF5" w:rsidRDefault="00267BB8" w:rsidP="00267BB8">
            <w:pPr>
              <w:spacing w:after="0"/>
              <w:ind w:left="135"/>
              <w:jc w:val="center"/>
            </w:pPr>
            <w:r w:rsidRPr="00817DF5">
              <w:rPr>
                <w:rFonts w:ascii="Times New Roman" w:hAnsi="Times New Roman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</w:rPr>
              <w:t xml:space="preserve"> и увеличение времени на выполнение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Повторение основных понятий 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методов курсов 7 и 8 классов,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обобщение знаний. Урок обобщения и</w:t>
            </w:r>
          </w:p>
          <w:p w:rsidR="00267BB8" w:rsidRPr="00267BB8" w:rsidRDefault="00267BB8" w:rsidP="00267BB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коррекции знаний.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267BB8" w:rsidRPr="00267BB8" w:rsidTr="00645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BB8" w:rsidRDefault="00267BB8" w:rsidP="00FF6C2C">
      <w:pPr>
        <w:rPr>
          <w:rFonts w:ascii="Times New Roman" w:hAnsi="Times New Roman" w:cs="Times New Roman"/>
          <w:sz w:val="24"/>
          <w:szCs w:val="24"/>
        </w:rPr>
      </w:pPr>
    </w:p>
    <w:p w:rsidR="00645B89" w:rsidRPr="00E25E37" w:rsidRDefault="00645B89" w:rsidP="00E2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5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645B89" w:rsidRPr="00E25E37" w:rsidRDefault="00645B89" w:rsidP="00E2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5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645B89" w:rsidRPr="00E25E37" w:rsidRDefault="00645B89" w:rsidP="00E2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E37">
        <w:rPr>
          <w:rFonts w:ascii="Times New Roman" w:hAnsi="Times New Roman" w:cs="Times New Roman"/>
          <w:color w:val="000000"/>
          <w:sz w:val="24"/>
          <w:szCs w:val="24"/>
        </w:rPr>
        <w:t>​‌‌ Алгебра. 8 класс: учеб</w:t>
      </w:r>
      <w:proofErr w:type="gramStart"/>
      <w:r w:rsidRPr="00E25E3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5E37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E25E37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организаций/ Макарычев Ю.Н., </w:t>
      </w:r>
      <w:proofErr w:type="spellStart"/>
      <w:r w:rsidRPr="00E25E37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E25E37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E25E37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 С.А., Акционерное общество «Издательство «Просвещение».</w:t>
      </w:r>
    </w:p>
    <w:p w:rsidR="00645B89" w:rsidRPr="00E25E37" w:rsidRDefault="00645B89" w:rsidP="00E2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E3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45B89" w:rsidRPr="00E25E37" w:rsidRDefault="00645B89" w:rsidP="00E2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  <w:r w:rsidRPr="00E25E37">
        <w:rPr>
          <w:rFonts w:ascii="Times New Roman" w:hAnsi="Times New Roman" w:cs="Times New Roman"/>
          <w:sz w:val="24"/>
          <w:szCs w:val="24"/>
        </w:rPr>
        <w:br/>
      </w:r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 Алгебра. Дидактические материалы. 8 класс/ В.И. </w:t>
      </w:r>
      <w:proofErr w:type="gramStart"/>
      <w:r w:rsidRPr="00E25E37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, Ю.Н. Макарычев, Н.Г. </w:t>
      </w:r>
      <w:proofErr w:type="spellStart"/>
      <w:r w:rsidRPr="00E25E37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E25E37">
        <w:rPr>
          <w:rFonts w:ascii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25E37">
        <w:rPr>
          <w:rFonts w:ascii="Times New Roman" w:hAnsi="Times New Roman" w:cs="Times New Roman"/>
          <w:color w:val="000000"/>
          <w:sz w:val="24"/>
          <w:szCs w:val="24"/>
        </w:rPr>
        <w:t xml:space="preserve"> "Просвещение".​</w:t>
      </w:r>
    </w:p>
    <w:p w:rsidR="00645B89" w:rsidRPr="00E25E37" w:rsidRDefault="00645B89" w:rsidP="00E25E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45B89" w:rsidRPr="00E25E37" w:rsidRDefault="00645B89" w:rsidP="00E2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5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45B89" w:rsidRPr="00E25E37" w:rsidRDefault="00645B89" w:rsidP="00E25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5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​</w:t>
      </w:r>
      <w:r w:rsidRPr="00E25E37">
        <w:rPr>
          <w:rFonts w:ascii="Times New Roman" w:hAnsi="Times New Roman" w:cs="Times New Roman"/>
          <w:b/>
          <w:bCs/>
          <w:color w:val="333333"/>
          <w:sz w:val="24"/>
          <w:szCs w:val="24"/>
        </w:rPr>
        <w:t>​‌</w:t>
      </w:r>
      <w:hyperlink r:id="rId5" w:history="1">
        <w:r w:rsidRPr="00E25E37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en-US"/>
          </w:rPr>
          <w:t>https</w:t>
        </w:r>
        <w:r w:rsidRPr="00E25E37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://</w:t>
        </w:r>
        <w:r w:rsidRPr="00E25E37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en-US"/>
          </w:rPr>
          <w:t>m</w:t>
        </w:r>
        <w:r w:rsidRPr="00E25E37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.</w:t>
        </w:r>
        <w:proofErr w:type="spellStart"/>
        <w:r w:rsidRPr="00E25E37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en-US"/>
          </w:rPr>
          <w:t>edsoo</w:t>
        </w:r>
        <w:proofErr w:type="spellEnd"/>
        <w:r w:rsidRPr="00E25E37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.</w:t>
        </w:r>
        <w:proofErr w:type="spellStart"/>
        <w:r w:rsidRPr="00E25E37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en-US"/>
          </w:rPr>
          <w:t>ru</w:t>
        </w:r>
        <w:proofErr w:type="spellEnd"/>
        <w:r w:rsidRPr="00E25E37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/</w:t>
        </w:r>
      </w:hyperlink>
      <w:r w:rsidRPr="00E25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др.</w:t>
      </w:r>
    </w:p>
    <w:p w:rsidR="00645B89" w:rsidRPr="00645B89" w:rsidRDefault="00645B89" w:rsidP="00645B89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</w:p>
    <w:p w:rsidR="00645B89" w:rsidRPr="00645B89" w:rsidRDefault="00645B89" w:rsidP="00645B89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  <w:r w:rsidRPr="00645B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645B89">
        <w:rPr>
          <w:rFonts w:ascii="Times New Roman" w:hAnsi="Times New Roman" w:cs="Times New Roman"/>
          <w:sz w:val="24"/>
          <w:szCs w:val="24"/>
        </w:rPr>
        <w:t xml:space="preserve">». 7–9 </w:t>
      </w:r>
      <w:r>
        <w:rPr>
          <w:rFonts w:ascii="Times New Roman" w:hAnsi="Times New Roman" w:cs="Times New Roman"/>
          <w:sz w:val="24"/>
          <w:szCs w:val="24"/>
        </w:rPr>
        <w:t>КЛАССЫ</w:t>
      </w:r>
    </w:p>
    <w:p w:rsidR="00645B89" w:rsidRPr="00645B89" w:rsidRDefault="00645B89" w:rsidP="00645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курса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цели изучения учебного курса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645B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ПООП ООО. Они заключаются,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ложным, проводить рассуждения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противного</w:t>
      </w:r>
      <w:r w:rsidRPr="00645B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645B89" w:rsidRP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обучающихся строить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Векторы</w:t>
      </w:r>
      <w:r w:rsidRPr="00645B8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Тригонометрические соотношения</w:t>
      </w:r>
      <w:r w:rsidRPr="00645B8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Метод координат</w:t>
      </w:r>
      <w:r w:rsidRPr="00645B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Теорема Пифагора</w:t>
      </w:r>
      <w:r w:rsidRPr="00645B89">
        <w:rPr>
          <w:rFonts w:ascii="Times New Roman" w:hAnsi="Times New Roman" w:cs="Times New Roman"/>
          <w:sz w:val="28"/>
          <w:szCs w:val="28"/>
        </w:rPr>
        <w:t>».</w:t>
      </w:r>
    </w:p>
    <w:p w:rsidR="00645B89" w:rsidRP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учебного курса в учебном плане</w:t>
      </w:r>
    </w:p>
    <w:p w:rsidR="00645B89" w:rsidRP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в 7–</w:t>
      </w:r>
      <w:r w:rsidRPr="00645B89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классах изучается учебный курс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645B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который включает следующие основные разделы содержания: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Геометрические фигуры и их свойства</w:t>
      </w:r>
      <w:r w:rsidRPr="00645B8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Измерение геометрических величин</w:t>
      </w:r>
      <w:r w:rsidRPr="00645B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Декартовы </w:t>
      </w:r>
      <w:r w:rsidRPr="00645B8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координаты на плоскости</w:t>
      </w:r>
      <w:r w:rsidRPr="00645B8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Векторы</w:t>
      </w:r>
      <w:r w:rsidRPr="00645B8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Движения плоскости</w:t>
      </w:r>
      <w:r w:rsidRPr="00645B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Преобразования подобия</w:t>
      </w:r>
      <w:r w:rsidRPr="00645B89">
        <w:rPr>
          <w:rFonts w:ascii="Times New Roman" w:hAnsi="Times New Roman" w:cs="Times New Roman"/>
          <w:sz w:val="28"/>
          <w:szCs w:val="28"/>
        </w:rPr>
        <w:t>».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:rsidR="00645B89" w:rsidRPr="00645B89" w:rsidRDefault="00645B89" w:rsidP="00645B89">
      <w:pPr>
        <w:autoSpaceDE w:val="0"/>
        <w:autoSpaceDN w:val="0"/>
        <w:adjustRightInd w:val="0"/>
        <w:spacing w:before="160" w:after="120" w:line="240" w:lineRule="auto"/>
        <w:ind w:firstLine="709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Содержание учебного курса  </w:t>
      </w:r>
      <w:r w:rsidRPr="00645B89">
        <w:rPr>
          <w:rFonts w:ascii="Times New Roman" w:hAnsi="Times New Roman" w:cs="Times New Roman"/>
          <w:cap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гЕОМЕТРИЯ</w:t>
      </w:r>
      <w:r w:rsidRPr="00645B89">
        <w:rPr>
          <w:rFonts w:ascii="Times New Roman" w:hAnsi="Times New Roman" w:cs="Times New Roman"/>
          <w:caps/>
          <w:color w:val="000000"/>
          <w:sz w:val="28"/>
          <w:szCs w:val="28"/>
        </w:rPr>
        <w:t>»</w:t>
      </w:r>
    </w:p>
    <w:p w:rsidR="00645B89" w:rsidRDefault="00645B89" w:rsidP="00645B89">
      <w:pPr>
        <w:autoSpaceDE w:val="0"/>
        <w:autoSpaceDN w:val="0"/>
        <w:adjustRightInd w:val="0"/>
        <w:spacing w:before="160" w:after="12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45B8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класс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B89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Метод удвоения медианы. Центральная симметрия.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Подобие треугольников, коэффициент подобия. Признаки подобия треугольников*. Применение подобия при решении практических задач.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645B89" w:rsidRP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площадей треугольников и многоугольников на клетчатой бумаге.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Пифагора. Применение теоремы Пифагора при решении практических задач.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,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45B89" w:rsidRPr="00645B89" w:rsidRDefault="00645B89" w:rsidP="00645B89">
      <w:pPr>
        <w:autoSpaceDE w:val="0"/>
        <w:autoSpaceDN w:val="0"/>
        <w:adjustRightInd w:val="0"/>
        <w:spacing w:before="160" w:after="12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планируемые Предметные результаты освоения рабочей программы курса </w:t>
      </w:r>
      <w:r w:rsidRPr="00645B89">
        <w:rPr>
          <w:rFonts w:ascii="Times New Roman" w:hAnsi="Times New Roman" w:cs="Times New Roman"/>
          <w:caps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геометрия</w:t>
      </w:r>
      <w:r w:rsidRPr="00645B89">
        <w:rPr>
          <w:rFonts w:ascii="Times New Roman" w:hAnsi="Times New Roman" w:cs="Times New Roman"/>
          <w:caps/>
          <w:sz w:val="28"/>
          <w:szCs w:val="28"/>
        </w:rPr>
        <w:t>»</w:t>
      </w:r>
    </w:p>
    <w:p w:rsidR="00645B89" w:rsidRDefault="00645B89" w:rsidP="00645B89">
      <w:pPr>
        <w:autoSpaceDE w:val="0"/>
        <w:autoSpaceDN w:val="0"/>
        <w:adjustRightInd w:val="0"/>
        <w:spacing w:before="160" w:after="12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45B8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КЛАСС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понятии – точки пересечения медиан треугольника (центра масс) в решении задач.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>
        <w:rPr>
          <w:rFonts w:ascii="Times New Roman" w:hAnsi="Times New Roman" w:cs="Times New Roman"/>
          <w:spacing w:val="-1"/>
          <w:sz w:val="28"/>
          <w:szCs w:val="28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признаки подобия треугольников в решении несложных геометрических задач.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теоремой Пифагора для решения геометрических и практических задач. 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25E37" w:rsidRPr="00DA4802" w:rsidRDefault="00E25E37" w:rsidP="00E25E37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 индивидуальному учебному плану</w:t>
      </w:r>
    </w:p>
    <w:p w:rsidR="00E25E37" w:rsidRDefault="00E25E37" w:rsidP="00BF42D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8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BF42D7" w:rsidRDefault="00BF42D7" w:rsidP="00BF42D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BF42D7" w:rsidRDefault="00BF42D7" w:rsidP="00BF42D7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ГЕОМЕТРИЯ</w:t>
      </w:r>
    </w:p>
    <w:p w:rsidR="00BF42D7" w:rsidRDefault="00BF42D7" w:rsidP="00BF42D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2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4"/>
        <w:gridCol w:w="4111"/>
        <w:gridCol w:w="850"/>
        <w:gridCol w:w="993"/>
        <w:gridCol w:w="4394"/>
      </w:tblGrid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5E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5E37">
              <w:rPr>
                <w:rFonts w:ascii="Times New Roman" w:hAnsi="Times New Roman" w:cs="Times New Roman"/>
              </w:rPr>
              <w:t>/</w:t>
            </w:r>
            <w:proofErr w:type="spellStart"/>
            <w:r w:rsidRPr="00E25E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37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4394" w:type="dxa"/>
            <w:vMerge w:val="restart"/>
            <w:shd w:val="clear" w:color="auto" w:fill="FFFFFF"/>
          </w:tcPr>
          <w:p w:rsidR="00E25E37" w:rsidRPr="00E25E37" w:rsidRDefault="00E25E37" w:rsidP="00E2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b/>
              </w:rPr>
              <w:t>Специальные условия организации образовательного процесса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37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</w:p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37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3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Параллелограмм, его признаки и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свойства. Определение </w:t>
            </w:r>
            <w:proofErr w:type="spellStart"/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араллелограмма</w:t>
            </w:r>
            <w:proofErr w:type="spellEnd"/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Упрощение формулировок.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Параллелограмм, его признаки и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свойства. Свойства параллелограмма.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Параллелограмм, его признаки и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свойства. Признаки параллелограмма.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Актуализация знаний по опоре при воспроизведении.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Частные случаи параллелограммов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(прямоугольник, ромб, квадрат), их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признаки и свойства. Ромб.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Детальное объяснение с систематическим повтором.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Частные случаи параллелограммов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(прямоугольник, ромб, квадрат), их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признаки и свойства. Прямоугольник.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Частные случаи параллелограммов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(прямоугольник, ромб, квадрат), их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признаки и свойства. Квадрат.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Трапеция.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E37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E25E37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E25E37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определениями.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Равнобокая и прямоугольная трапеции.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Равнобокая и прямоугольная трапеции.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E37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Метод удвоения медианы.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5E37">
              <w:rPr>
                <w:rFonts w:ascii="Times New Roman" w:hAnsi="Times New Roman" w:cs="Times New Roman"/>
              </w:rPr>
              <w:t>Многозвеньевой</w:t>
            </w:r>
            <w:proofErr w:type="spellEnd"/>
            <w:r w:rsidRPr="00E25E37">
              <w:rPr>
                <w:rFonts w:ascii="Times New Roman" w:hAnsi="Times New Roman" w:cs="Times New Roman"/>
              </w:rPr>
              <w:t xml:space="preserve"> инструктаж.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Центральная симметрия.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Речевой отчет о процессе и результате деятельности.</w:t>
            </w:r>
          </w:p>
        </w:tc>
      </w:tr>
      <w:tr w:rsidR="00C6030F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Контрольная работа по теме</w:t>
            </w:r>
          </w:p>
          <w:p w:rsidR="00C6030F" w:rsidRPr="00E25E37" w:rsidRDefault="00C6030F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"Четырёхугольники".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817DF5" w:rsidRDefault="00C6030F" w:rsidP="00C603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7DF5">
              <w:rPr>
                <w:rFonts w:ascii="Times New Roman" w:hAnsi="Times New Roman"/>
                <w:sz w:val="20"/>
                <w:szCs w:val="20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  <w:sz w:val="20"/>
                <w:szCs w:val="20"/>
              </w:rPr>
              <w:t xml:space="preserve"> и увеличение времени на выполнение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Свойства площадей геометрических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фигур.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E37">
              <w:rPr>
                <w:rFonts w:ascii="Times New Roman" w:hAnsi="Times New Roman" w:cs="Times New Roman"/>
                <w:sz w:val="18"/>
                <w:szCs w:val="18"/>
              </w:rPr>
              <w:t xml:space="preserve">Чередование видов деятельности, </w:t>
            </w:r>
            <w:proofErr w:type="spellStart"/>
            <w:r w:rsidRPr="00E25E37">
              <w:rPr>
                <w:rFonts w:ascii="Times New Roman" w:hAnsi="Times New Roman" w:cs="Times New Roman"/>
                <w:sz w:val="18"/>
                <w:szCs w:val="18"/>
              </w:rPr>
              <w:t>задействующих</w:t>
            </w:r>
            <w:proofErr w:type="spellEnd"/>
            <w:r w:rsidRPr="00E25E37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различные сенсорные системы.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Формулы для площади треугольника,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параллелограмма. </w:t>
            </w:r>
            <w:r w:rsidRPr="00E25E37">
              <w:rPr>
                <w:rFonts w:ascii="Times New Roman" w:eastAsia="Times New Roman" w:hAnsi="Times New Roman" w:cs="Times New Roman"/>
                <w:color w:val="1A1A1A"/>
                <w:spacing w:val="-4"/>
                <w:sz w:val="20"/>
                <w:szCs w:val="20"/>
                <w:lang w:eastAsia="ru-RU"/>
              </w:rPr>
              <w:t>Площадь параллелограмма.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E37">
              <w:rPr>
                <w:rFonts w:ascii="Times New Roman" w:hAnsi="Times New Roman" w:cs="Times New Roman"/>
                <w:sz w:val="18"/>
                <w:szCs w:val="18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Формулы для площади треугольника,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параллелограмма. Площадь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параллелограмма.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Использование индивидуальных наглядных пособий.</w:t>
            </w:r>
          </w:p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Актуализация знаний (визуальная опора)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Формулы для площади треугольника,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параллелограмма. </w:t>
            </w:r>
            <w:r w:rsidRPr="00E25E37">
              <w:rPr>
                <w:rFonts w:ascii="Times New Roman" w:eastAsia="Times New Roman" w:hAnsi="Times New Roman" w:cs="Times New Roman"/>
                <w:color w:val="1A1A1A"/>
                <w:spacing w:val="-4"/>
                <w:lang w:eastAsia="ru-RU"/>
              </w:rPr>
              <w:t>Площадь треугольника.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5E37">
              <w:rPr>
                <w:rFonts w:ascii="Times New Roman" w:hAnsi="Times New Roman" w:cs="Times New Roman"/>
              </w:rPr>
              <w:t>Многозвеньевой</w:t>
            </w:r>
            <w:proofErr w:type="spellEnd"/>
            <w:r w:rsidRPr="00E25E37">
              <w:rPr>
                <w:rFonts w:ascii="Times New Roman" w:hAnsi="Times New Roman" w:cs="Times New Roman"/>
              </w:rPr>
              <w:t xml:space="preserve"> инструктаж.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E37">
              <w:rPr>
                <w:rFonts w:ascii="Times New Roman" w:hAnsi="Times New Roman" w:cs="Times New Roman"/>
              </w:rPr>
              <w:t>Актуализация знаний по опоре при воспроизведении.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spacing w:val="-4"/>
                <w:sz w:val="20"/>
                <w:szCs w:val="20"/>
                <w:lang w:eastAsia="ru-RU"/>
              </w:rPr>
              <w:t>Формулы для площади треугольника,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spacing w:val="-4"/>
                <w:sz w:val="20"/>
                <w:szCs w:val="20"/>
                <w:lang w:eastAsia="ru-RU"/>
              </w:rPr>
              <w:t>параллелограмма. Площадь</w:t>
            </w:r>
            <w:r>
              <w:rPr>
                <w:rFonts w:ascii="Times New Roman" w:eastAsia="Times New Roman" w:hAnsi="Times New Roman" w:cs="Times New Roman"/>
                <w:color w:val="1A1A1A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E25E37">
              <w:rPr>
                <w:rFonts w:ascii="Times New Roman" w:eastAsia="Times New Roman" w:hAnsi="Times New Roman" w:cs="Times New Roman"/>
                <w:color w:val="1A1A1A"/>
                <w:spacing w:val="-4"/>
                <w:sz w:val="20"/>
                <w:szCs w:val="20"/>
                <w:lang w:eastAsia="ru-RU"/>
              </w:rPr>
              <w:t>треугольника.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Формулы для площади треугольника,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параллелограмма.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5E37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Вычисление площадей сложных фигур.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Упрощение формулировок.</w:t>
            </w:r>
          </w:p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Актуализация знаний (визуальная опора).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Решение задач с помощью метода</w:t>
            </w:r>
          </w:p>
          <w:p w:rsidR="00E25E37" w:rsidRPr="00E25E37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вспомогательной площади.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Детальное объяснение с систематическим повтором.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Площади фигур на клетчатой бумаге.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Задачи с практическим содержанием.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Индивидуальная консультация.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Задачи с практическим содержанием.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Речевой отчет о процессе и результате деятельности.</w:t>
            </w:r>
          </w:p>
        </w:tc>
      </w:tr>
      <w:tr w:rsidR="00C6030F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Контрольная работа по теме "Площадь".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E7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30F">
              <w:rPr>
                <w:rFonts w:ascii="Times New Roman" w:hAnsi="Times New Roman"/>
                <w:sz w:val="18"/>
                <w:szCs w:val="18"/>
              </w:rPr>
              <w:t>Индивидуальный вариант выполнения к/</w:t>
            </w:r>
            <w:proofErr w:type="spellStart"/>
            <w:proofErr w:type="gramStart"/>
            <w:r w:rsidRPr="00C6030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C6030F">
              <w:rPr>
                <w:rFonts w:ascii="Times New Roman" w:hAnsi="Times New Roman"/>
                <w:sz w:val="18"/>
                <w:szCs w:val="18"/>
              </w:rPr>
              <w:t xml:space="preserve"> и увеличение времени на выполнение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Теорема Пифагора и её применение.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формулировок.</w:t>
            </w:r>
          </w:p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Пошаговость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» в изучении материала.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Теорема Пифагора и её применение.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Теорема Пифагора и её применение.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Теорема, обратная теореме Пифагора.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Индивидуальная консультация.</w:t>
            </w:r>
          </w:p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Пошаговость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» в изучении материала.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Теорема Пифагора и её применение.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Теорема, обратная теореме Пифагора.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Теорема Пифагора и её применение.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Применение теоремы Пифагора 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решении </w:t>
            </w:r>
            <w:proofErr w:type="spellStart"/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практико</w:t>
            </w:r>
            <w:proofErr w:type="spellEnd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- ориентированных</w:t>
            </w:r>
            <w:proofErr w:type="gramEnd"/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Индивидуальная консультация.</w:t>
            </w:r>
          </w:p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Решение задачи при постоянном обращении к наглядности — рисункам, чертежам.</w:t>
            </w:r>
          </w:p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тригонометрических</w:t>
            </w:r>
            <w:proofErr w:type="gramEnd"/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функций острого угла прямоугольного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треугольника, 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тригонометрические</w:t>
            </w:r>
            <w:proofErr w:type="gramEnd"/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соотношения в 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прямоугольном</w:t>
            </w:r>
            <w:proofErr w:type="gramEnd"/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треугольнике</w:t>
            </w:r>
            <w:proofErr w:type="gramEnd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Увеличение времени на выполнение задания.</w:t>
            </w:r>
          </w:p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Решение задачи при постоянном обращении к наглядности — рисункам, чертежам.</w:t>
            </w:r>
          </w:p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 тригонометрическое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тождество.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формулировок.</w:t>
            </w:r>
          </w:p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Детальное объяснение с систематическим повтором.</w:t>
            </w:r>
          </w:p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 тригонометрическое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тождество.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Освоение материала с опорой на алгоритм.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 тригонометрическое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тождество.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C6030F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Контрольная работа по теме "Теорема</w:t>
            </w:r>
          </w:p>
          <w:p w:rsidR="00C6030F" w:rsidRPr="00C6030F" w:rsidRDefault="00C6030F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Пифагора и начала тригонометрии".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E7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30F">
              <w:rPr>
                <w:rFonts w:ascii="Times New Roman" w:hAnsi="Times New Roman"/>
                <w:sz w:val="18"/>
                <w:szCs w:val="18"/>
              </w:rPr>
              <w:t>Индивидуальный вариант выполнения к/</w:t>
            </w:r>
            <w:proofErr w:type="spellStart"/>
            <w:proofErr w:type="gramStart"/>
            <w:r w:rsidRPr="00C6030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C6030F">
              <w:rPr>
                <w:rFonts w:ascii="Times New Roman" w:hAnsi="Times New Roman"/>
                <w:sz w:val="18"/>
                <w:szCs w:val="18"/>
              </w:rPr>
              <w:t xml:space="preserve"> и увеличение времени на выполнение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Пропорциональные отрезки.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Пропорциональные отрезки. Решение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Теорема Фалеса и теорема о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пропорциональных 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отрезках</w:t>
            </w:r>
            <w:proofErr w:type="gramEnd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Подобные треугольники.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Площади подобных фигур.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Площади подобных фигур. Решение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Увеличение времени на выполнение задания.</w:t>
            </w:r>
          </w:p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Три признака подобия треугольников.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Первый признак подобия треугольников.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Детальное объяснение с систематическим повтором.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Три признака подобия треугольников.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Второй признак подобия треугольников.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Актуализация знаний (визуальная опора, памятка).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Три признака подобия треугольников.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Третий признак подобия треугольников.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Актуализация знаний (визуальная опора).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Три признака подобия треугольников.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Увеличение времени на выполнение задания.</w:t>
            </w:r>
          </w:p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Применение подобия при решении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практических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Речевой отчет о процессе и результате деятельности.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Средняя линия треугольника.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Средняя линия треугольника. Решение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Трапеция, её средняя линия.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Трапеция, её средняя линия. Решение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Центр ма</w:t>
            </w:r>
            <w:proofErr w:type="gramStart"/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сс в тр</w:t>
            </w:r>
            <w:proofErr w:type="gramEnd"/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еугольнике.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Увеличение времени на выполнение задания.</w:t>
            </w:r>
          </w:p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C6030F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Контрольная работа по теме "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Подобные</w:t>
            </w:r>
            <w:proofErr w:type="gramEnd"/>
          </w:p>
          <w:p w:rsidR="00C6030F" w:rsidRPr="00C6030F" w:rsidRDefault="00C6030F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треугольники".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E7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30F">
              <w:rPr>
                <w:rFonts w:ascii="Times New Roman" w:hAnsi="Times New Roman"/>
                <w:sz w:val="18"/>
                <w:szCs w:val="18"/>
              </w:rPr>
              <w:t>Индивидуальный вариант выполнения к/</w:t>
            </w:r>
            <w:proofErr w:type="spellStart"/>
            <w:proofErr w:type="gramStart"/>
            <w:r w:rsidRPr="00C6030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C6030F">
              <w:rPr>
                <w:rFonts w:ascii="Times New Roman" w:hAnsi="Times New Roman"/>
                <w:sz w:val="18"/>
                <w:szCs w:val="18"/>
              </w:rPr>
              <w:t xml:space="preserve"> и увеличение времени на выполнение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Вписанные и центральные углы, угол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между касательной и хордой. Вписанные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 центральные углы.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Вписанные и центральные углы, угол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между касательной и хордой. Вписанные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 центральные углы.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Вписанные и центральные углы, угол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между касательной и хордой. Угол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между касательной и хордой.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Индивидуальная консультация.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Углы между хордами и секущими.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Углы между хордами и секущими.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Вписанные и описанные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четырёхугольники, их признаки и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свойства. Вписанные четырёхугольники.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Вписанные и описанные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четырёхугольники, их признаки и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свойства. Описанные четырёхугольники.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Чередование видов деятельности, 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задействующих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различные сенсорные системы.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Вписанные и описанные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четырёхугольники, их признаки и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свойства.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индивидуальных наглядных пособий.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Применение свой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ств вп</w:t>
            </w:r>
            <w:proofErr w:type="gramEnd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исанных и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описанных четырёхугольников 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решении</w:t>
            </w:r>
            <w:proofErr w:type="gramEnd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геометрических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Применение свой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ств вп</w:t>
            </w:r>
            <w:proofErr w:type="gramEnd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исанных и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описанных четырёхугольников 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решении</w:t>
            </w:r>
            <w:proofErr w:type="gramEnd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геометрических задач. Решение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Увеличение времени на выполнение задания.</w:t>
            </w:r>
          </w:p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Речевой отчет о процессе и результате деятельности.</w:t>
            </w:r>
          </w:p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Взаимное расположение двух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окружностей, общие касательные.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терминов на 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полисенсорной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Касание окружностей.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Чередование видов деятельности, </w:t>
            </w: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задействующих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различные сенсорные системы.</w:t>
            </w:r>
          </w:p>
        </w:tc>
      </w:tr>
      <w:tr w:rsidR="00C6030F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Контрольная работа по теме "Углы </w:t>
            </w:r>
            <w:proofErr w:type="gramStart"/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</w:t>
            </w:r>
            <w:proofErr w:type="gramEnd"/>
          </w:p>
          <w:p w:rsidR="00C6030F" w:rsidRPr="00C6030F" w:rsidRDefault="00C6030F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окружности. Вписанные и описанные</w:t>
            </w:r>
          </w:p>
          <w:p w:rsidR="00C6030F" w:rsidRPr="00C6030F" w:rsidRDefault="00C6030F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четырехугольники".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E7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30F">
              <w:rPr>
                <w:rFonts w:ascii="Times New Roman" w:hAnsi="Times New Roman"/>
                <w:sz w:val="18"/>
                <w:szCs w:val="18"/>
              </w:rPr>
              <w:t>Индивидуальный вариант выполнения к/</w:t>
            </w:r>
            <w:proofErr w:type="spellStart"/>
            <w:proofErr w:type="gramStart"/>
            <w:r w:rsidRPr="00C6030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C6030F">
              <w:rPr>
                <w:rFonts w:ascii="Times New Roman" w:hAnsi="Times New Roman"/>
                <w:sz w:val="18"/>
                <w:szCs w:val="18"/>
              </w:rPr>
              <w:t xml:space="preserve"> и увеличение времени на выполнение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Повторение основных понятий и методов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курсов 7 и 8 классов, обобщение знаний.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Четырёхугольники.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Повторение основных понятий и методов </w:t>
            </w: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курсов 7 и 8 классов, обобщение знаний.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Площади и теорема Пифагора.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Многозвеньевой</w:t>
            </w:r>
            <w:proofErr w:type="spellEnd"/>
            <w:r w:rsidRPr="00C6030F">
              <w:rPr>
                <w:rFonts w:ascii="Times New Roman" w:hAnsi="Times New Roman" w:cs="Times New Roman"/>
                <w:sz w:val="18"/>
                <w:szCs w:val="18"/>
              </w:rPr>
              <w:t xml:space="preserve"> инструктаж.</w:t>
            </w:r>
          </w:p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Выполнение заданий научно-практического характера.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Повторение основных понятий и методов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курсов 7 и 8 классов, обобщение знаний.</w:t>
            </w:r>
          </w:p>
          <w:p w:rsidR="00E25E37" w:rsidRPr="00C6030F" w:rsidRDefault="00E25E37" w:rsidP="00E25E37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Подобие и окружности.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C6030F" w:rsidRDefault="00E25E37" w:rsidP="00E25E3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sz w:val="18"/>
                <w:szCs w:val="18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C6030F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3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E25E37" w:rsidRDefault="00C6030F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EE7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030F">
              <w:rPr>
                <w:rFonts w:ascii="Times New Roman" w:hAnsi="Times New Roman"/>
                <w:sz w:val="18"/>
                <w:szCs w:val="18"/>
              </w:rPr>
              <w:t>Индивидуальный вариант выполнения к/</w:t>
            </w:r>
            <w:proofErr w:type="spellStart"/>
            <w:proofErr w:type="gramStart"/>
            <w:r w:rsidRPr="00C6030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C6030F">
              <w:rPr>
                <w:rFonts w:ascii="Times New Roman" w:hAnsi="Times New Roman"/>
                <w:sz w:val="18"/>
                <w:szCs w:val="18"/>
              </w:rPr>
              <w:t xml:space="preserve"> и увеличение времени на выполнение</w:t>
            </w:r>
          </w:p>
        </w:tc>
      </w:tr>
      <w:tr w:rsidR="00E25E37" w:rsidRPr="00E25E37" w:rsidTr="00E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25E37" w:rsidRDefault="00E25E37" w:rsidP="00FF6C2C">
      <w:pPr>
        <w:rPr>
          <w:rFonts w:ascii="Times New Roman" w:hAnsi="Times New Roman" w:cs="Times New Roman"/>
          <w:sz w:val="24"/>
          <w:szCs w:val="24"/>
        </w:rPr>
      </w:pPr>
    </w:p>
    <w:p w:rsidR="00267BB8" w:rsidRDefault="00267BB8" w:rsidP="00FF6C2C">
      <w:pPr>
        <w:rPr>
          <w:rFonts w:ascii="Times New Roman" w:hAnsi="Times New Roman" w:cs="Times New Roman"/>
          <w:sz w:val="24"/>
          <w:szCs w:val="24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color w:val="000000"/>
          <w:sz w:val="24"/>
          <w:szCs w:val="24"/>
        </w:rPr>
        <w:t xml:space="preserve">​‌• Геометрия, 7-9 классы/ </w:t>
      </w:r>
      <w:proofErr w:type="spellStart"/>
      <w:r w:rsidRPr="00C6030F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C6030F">
        <w:rPr>
          <w:rFonts w:ascii="Times New Roman" w:hAnsi="Times New Roman" w:cs="Times New Roman"/>
          <w:color w:val="000000"/>
          <w:sz w:val="24"/>
          <w:szCs w:val="24"/>
        </w:rPr>
        <w:t xml:space="preserve"> Л.С., Бутузов В.Ф., Кадомцев С.Б. и другие, Акционерное общество «Издательство «Просвещение»‌​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color w:val="000000"/>
          <w:sz w:val="24"/>
          <w:szCs w:val="24"/>
        </w:rPr>
        <w:t xml:space="preserve">​‌Дидактические материалы. Б. Г. Зив, В. М. </w:t>
      </w:r>
      <w:proofErr w:type="spellStart"/>
      <w:r w:rsidRPr="00C6030F">
        <w:rPr>
          <w:rFonts w:ascii="Times New Roman" w:hAnsi="Times New Roman" w:cs="Times New Roman"/>
          <w:color w:val="000000"/>
          <w:sz w:val="24"/>
          <w:szCs w:val="24"/>
        </w:rPr>
        <w:t>Мейлер</w:t>
      </w:r>
      <w:proofErr w:type="spellEnd"/>
      <w:r w:rsidRPr="00C603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030F">
        <w:rPr>
          <w:rFonts w:ascii="Times New Roman" w:hAnsi="Times New Roman" w:cs="Times New Roman"/>
          <w:sz w:val="24"/>
          <w:szCs w:val="24"/>
        </w:rPr>
        <w:br/>
      </w:r>
      <w:r w:rsidRPr="00C6030F">
        <w:rPr>
          <w:rFonts w:ascii="Times New Roman" w:hAnsi="Times New Roman" w:cs="Times New Roman"/>
          <w:color w:val="000000"/>
          <w:sz w:val="24"/>
          <w:szCs w:val="24"/>
        </w:rPr>
        <w:t xml:space="preserve"> Другие дидактические материалы.‌​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C6030F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C6030F">
        <w:rPr>
          <w:rFonts w:ascii="Times New Roman" w:hAnsi="Times New Roman" w:cs="Times New Roman"/>
          <w:color w:val="000000"/>
          <w:sz w:val="24"/>
          <w:szCs w:val="24"/>
        </w:rPr>
        <w:t>Библиотека ЦОК и другие цифровые платформы.</w:t>
      </w:r>
      <w:r w:rsidRPr="00C6030F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C6030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рабочая программа учебного курса </w:t>
      </w:r>
      <w:r w:rsidRPr="00C6030F">
        <w:rPr>
          <w:rFonts w:ascii="Times New Roman" w:hAnsi="Times New Roman" w:cs="Times New Roman"/>
          <w:caps/>
          <w:sz w:val="24"/>
          <w:szCs w:val="24"/>
        </w:rPr>
        <w:t>«</w:t>
      </w:r>
      <w:r>
        <w:rPr>
          <w:rFonts w:ascii="Times New Roman" w:hAnsi="Times New Roman" w:cs="Times New Roman"/>
          <w:caps/>
          <w:sz w:val="24"/>
          <w:szCs w:val="24"/>
        </w:rPr>
        <w:t>Вероятность и статистика</w:t>
      </w:r>
      <w:r w:rsidRPr="00C6030F">
        <w:rPr>
          <w:rFonts w:ascii="Times New Roman" w:hAnsi="Times New Roman" w:cs="Times New Roman"/>
          <w:caps/>
          <w:sz w:val="24"/>
          <w:szCs w:val="24"/>
        </w:rPr>
        <w:t xml:space="preserve">» 7–9 </w:t>
      </w:r>
      <w:r>
        <w:rPr>
          <w:rFonts w:ascii="Times New Roman" w:hAnsi="Times New Roman" w:cs="Times New Roman"/>
          <w:caps/>
          <w:sz w:val="24"/>
          <w:szCs w:val="24"/>
        </w:rPr>
        <w:t>классы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курса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хорошо сформированное вероятностное и статистическое мышление.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программы учебного курса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C603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основной школы выделены следующие содержательно-методические линии: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Представление данных и описательная статистика</w:t>
      </w:r>
      <w:r w:rsidRPr="00C6030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 w:rsidRPr="00C6030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Элементы комбинаторики</w:t>
      </w:r>
      <w:r w:rsidRPr="00C6030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Введение в теорию графов</w:t>
      </w:r>
      <w:r w:rsidRPr="00C6030F">
        <w:rPr>
          <w:rFonts w:ascii="Times New Roman" w:hAnsi="Times New Roman" w:cs="Times New Roman"/>
          <w:sz w:val="28"/>
          <w:szCs w:val="28"/>
        </w:rPr>
        <w:t>».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линии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Представление данных и описательная статистика</w:t>
      </w:r>
      <w:r w:rsidRPr="00C603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здесь имеют практические задания, в частности опыты с классическими вероятностными моделями.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курса в учебном плане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7–</w:t>
      </w:r>
      <w:r w:rsidRPr="00C6030F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классах изучается курс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C6030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который входят разделы: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Представление данных и описательная статистика</w:t>
      </w:r>
      <w:r w:rsidRPr="00C6030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 w:rsidRPr="00C6030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Элементы комбинаторики</w:t>
      </w:r>
      <w:r w:rsidRPr="00C6030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Введение в теорию графов</w:t>
      </w:r>
      <w:r w:rsidRPr="00C6030F">
        <w:rPr>
          <w:rFonts w:ascii="Times New Roman" w:hAnsi="Times New Roman" w:cs="Times New Roman"/>
          <w:sz w:val="28"/>
          <w:szCs w:val="28"/>
        </w:rPr>
        <w:t>».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6030F" w:rsidRDefault="00C6030F" w:rsidP="00C6030F">
      <w:pPr>
        <w:autoSpaceDE w:val="0"/>
        <w:autoSpaceDN w:val="0"/>
        <w:adjustRightInd w:val="0"/>
        <w:spacing w:before="16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КУРСА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ВЕРОЯТНОСТЬ И СТАТИСТИКА </w:t>
      </w:r>
    </w:p>
    <w:p w:rsidR="00C6030F" w:rsidRDefault="00C6030F" w:rsidP="00C6030F">
      <w:pPr>
        <w:autoSpaceDE w:val="0"/>
        <w:autoSpaceDN w:val="0"/>
        <w:adjustRightInd w:val="0"/>
        <w:spacing w:before="160" w:after="12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603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класс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диаграмм, графиков.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описания реальных процессов и явлений, при решении задач.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030F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*.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0F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>
        <w:rPr>
          <w:rFonts w:ascii="Times New Roman" w:hAnsi="Times New Roman" w:cs="Times New Roman"/>
          <w:i/>
          <w:iCs/>
          <w:sz w:val="28"/>
          <w:szCs w:val="28"/>
        </w:rPr>
        <w:t>*.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before="160" w:after="12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планируемые Предметные результаты освоения рабочей программы курса </w:t>
      </w:r>
      <w:r w:rsidRPr="00C6030F">
        <w:rPr>
          <w:rFonts w:ascii="Times New Roman" w:hAnsi="Times New Roman" w:cs="Times New Roman"/>
          <w:caps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вероятность и статистика</w:t>
      </w:r>
      <w:r w:rsidRPr="00C6030F">
        <w:rPr>
          <w:rFonts w:ascii="Times New Roman" w:hAnsi="Times New Roman" w:cs="Times New Roman"/>
          <w:caps/>
          <w:sz w:val="28"/>
          <w:szCs w:val="28"/>
        </w:rPr>
        <w:t>»</w:t>
      </w:r>
    </w:p>
    <w:p w:rsidR="00C6030F" w:rsidRDefault="00C6030F" w:rsidP="00C6030F">
      <w:pPr>
        <w:autoSpaceDE w:val="0"/>
        <w:autoSpaceDN w:val="0"/>
        <w:adjustRightInd w:val="0"/>
        <w:spacing w:before="16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курса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C603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7–</w:t>
      </w:r>
      <w:r w:rsidRPr="00C6030F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классах характеризуются следующими умениями.</w:t>
      </w:r>
    </w:p>
    <w:p w:rsidR="00C6030F" w:rsidRDefault="00C6030F" w:rsidP="00C6030F">
      <w:pPr>
        <w:autoSpaceDE w:val="0"/>
        <w:autoSpaceDN w:val="0"/>
        <w:adjustRightInd w:val="0"/>
        <w:spacing w:before="160" w:after="12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8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класс</w:t>
      </w:r>
    </w:p>
    <w:p w:rsidR="00C6030F" w:rsidRDefault="00C6030F" w:rsidP="00C6030F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C6030F" w:rsidRDefault="00C6030F" w:rsidP="00C6030F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6030F" w:rsidRDefault="00C6030F" w:rsidP="00C60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C6030F" w:rsidRDefault="00C6030F" w:rsidP="00C60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C6030F" w:rsidRDefault="00C6030F" w:rsidP="00C6030F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C6030F" w:rsidRDefault="00C6030F" w:rsidP="00C6030F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C6030F" w:rsidRDefault="00C6030F" w:rsidP="00C6030F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6030F" w:rsidRPr="00C6030F" w:rsidRDefault="00C6030F" w:rsidP="00C6030F">
      <w:pPr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67BB8" w:rsidRDefault="00267BB8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BF42D7" w:rsidRDefault="00BF42D7" w:rsidP="00FF6C2C">
      <w:pPr>
        <w:rPr>
          <w:rFonts w:ascii="Times New Roman" w:hAnsi="Times New Roman" w:cs="Times New Roman"/>
          <w:sz w:val="24"/>
          <w:szCs w:val="24"/>
        </w:rPr>
      </w:pPr>
    </w:p>
    <w:p w:rsidR="00C6030F" w:rsidRPr="00DA4802" w:rsidRDefault="00C6030F" w:rsidP="00C6030F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 индивидуальному учебному плану</w:t>
      </w:r>
    </w:p>
    <w:p w:rsidR="00C6030F" w:rsidRDefault="00C6030F" w:rsidP="00C6030F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8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BF42D7" w:rsidRPr="00BF42D7" w:rsidRDefault="00BF42D7" w:rsidP="00C6030F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BF42D7">
        <w:rPr>
          <w:rFonts w:ascii="Times New Roman" w:hAnsi="Times New Roman" w:cs="Times New Roman"/>
          <w:b/>
          <w:caps/>
          <w:sz w:val="24"/>
          <w:szCs w:val="24"/>
        </w:rPr>
        <w:t>Вероятность и статистика</w:t>
      </w:r>
    </w:p>
    <w:p w:rsidR="00C6030F" w:rsidRPr="00BF42D7" w:rsidRDefault="00C6030F" w:rsidP="00FF6C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1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8"/>
        <w:gridCol w:w="3685"/>
        <w:gridCol w:w="709"/>
        <w:gridCol w:w="851"/>
        <w:gridCol w:w="850"/>
        <w:gridCol w:w="4111"/>
      </w:tblGrid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30F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6030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6030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6030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30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C6030F" w:rsidRPr="00770D23" w:rsidRDefault="00C6030F" w:rsidP="00C60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A4802">
              <w:rPr>
                <w:rFonts w:ascii="Times New Roman" w:hAnsi="Times New Roman"/>
                <w:b/>
              </w:rPr>
              <w:t>Специальные условия организации образовательного процесса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>Контр работы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>Практ</w:t>
            </w:r>
            <w:proofErr w:type="spellEnd"/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работы</w:t>
            </w:r>
          </w:p>
        </w:tc>
        <w:tc>
          <w:tcPr>
            <w:tcW w:w="41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Представление данных.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Описательная статистика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Случайная изменчивость. Средние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числового набора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Случайные события. Вероятности и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частоты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Классические модели теории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вероятностей: монета и игральная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кость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Отклонения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Дисперсия числового набора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Стандартное отклонение </w:t>
            </w:r>
            <w:proofErr w:type="gramStart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числового</w:t>
            </w:r>
            <w:proofErr w:type="gramEnd"/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набора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Диаграммы рассеивания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Множество, подмножество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Увеличение времени на выполнение задания.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Операции над множествами: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объединение, пересечение,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дополнение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Свойства операций </w:t>
            </w:r>
            <w:proofErr w:type="gramStart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над</w:t>
            </w:r>
            <w:proofErr w:type="gramEnd"/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множествами: </w:t>
            </w:r>
            <w:proofErr w:type="gramStart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переместительное</w:t>
            </w:r>
            <w:proofErr w:type="gramEnd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,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сочетательное, распределительное,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включения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Графическое представление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множеств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BF42D7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C6030F" w:rsidRDefault="00BF42D7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BF42D7" w:rsidRDefault="00BF42D7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Контрольная работа по темам</w:t>
            </w:r>
          </w:p>
          <w:p w:rsidR="00BF42D7" w:rsidRPr="00BF42D7" w:rsidRDefault="00BF42D7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"Статистика. Множества"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C6030F" w:rsidRDefault="00BF42D7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C6030F" w:rsidRDefault="00BF42D7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C6030F" w:rsidRDefault="00BF42D7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817DF5" w:rsidRDefault="00BF42D7" w:rsidP="00EE72EB">
            <w:pPr>
              <w:spacing w:after="0" w:line="240" w:lineRule="auto"/>
              <w:ind w:left="136"/>
              <w:jc w:val="center"/>
              <w:rPr>
                <w:sz w:val="20"/>
                <w:szCs w:val="20"/>
              </w:rPr>
            </w:pPr>
            <w:r w:rsidRPr="00817DF5">
              <w:rPr>
                <w:rFonts w:ascii="Times New Roman" w:hAnsi="Times New Roman"/>
                <w:sz w:val="20"/>
                <w:szCs w:val="20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  <w:sz w:val="20"/>
                <w:szCs w:val="20"/>
              </w:rPr>
              <w:t xml:space="preserve"> и увеличение времени на выполнение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 xml:space="preserve"> 14      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Элементарные события. Случайные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события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Благоприятствующие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элементарные события.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Вероятности событий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Благоприятствующие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элементарные события.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Вероятности событий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Опыты с </w:t>
            </w:r>
            <w:proofErr w:type="gramStart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равновозможными</w:t>
            </w:r>
            <w:proofErr w:type="gramEnd"/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элементарными событиями.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Случайный выбор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(визуальная опора).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Опыты с </w:t>
            </w:r>
            <w:proofErr w:type="gramStart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равновозможными</w:t>
            </w:r>
            <w:proofErr w:type="gramEnd"/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элементарными событиями.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Случайный выбор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Практическая работа "Опыты </w:t>
            </w:r>
            <w:proofErr w:type="gramStart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</w:t>
            </w:r>
            <w:proofErr w:type="gramEnd"/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равновозможными элементарными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событиями"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Многозвеньевой</w:t>
            </w:r>
            <w:proofErr w:type="spellEnd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Дерево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Свойства дерева: единственность </w:t>
            </w: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пути, существование </w:t>
            </w:r>
            <w:proofErr w:type="gramStart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висячей</w:t>
            </w:r>
            <w:proofErr w:type="gramEnd"/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вершины, связь между числом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вершин и числом рёбер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Правило умножения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Правило умножения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Противоположное событие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Увеличение времени на выполнение задания.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Диаграмма Эйлера. Объединение и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пересечение событий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даполнительной</w:t>
            </w:r>
            <w:proofErr w:type="spellEnd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визуальной опоры (схемы, шаблоны, </w:t>
            </w:r>
            <w:proofErr w:type="spellStart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Несовместные события. Формула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сложения вероятностей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Несовместные события. Формула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сложения вероятностей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Правило умножения вероятностей.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Условная вероятность.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Независимые события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Правило умножения вероятностей.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Условная вероятность.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Независимые события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Представление </w:t>
            </w:r>
            <w:proofErr w:type="gramStart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случайного</w:t>
            </w:r>
            <w:proofErr w:type="gramEnd"/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эксперимента в виде дерева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BF42D7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Представление </w:t>
            </w:r>
            <w:proofErr w:type="gramStart"/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случайного</w:t>
            </w:r>
            <w:proofErr w:type="gramEnd"/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эксперимента в виде дерева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Повторение, обобщение.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Представление данных.</w:t>
            </w:r>
          </w:p>
          <w:p w:rsidR="00C6030F" w:rsidRPr="00BF42D7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Описательная статистика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Повторение, обобщение. Графы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BF42D7" w:rsidRDefault="00C6030F" w:rsidP="00C603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BF42D7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C6030F" w:rsidRDefault="00BF42D7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BF42D7" w:rsidRDefault="00BF42D7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Контрольная работа по темам</w:t>
            </w:r>
          </w:p>
          <w:p w:rsidR="00BF42D7" w:rsidRPr="00BF42D7" w:rsidRDefault="00BF42D7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"Случайные события. Вероятность.</w:t>
            </w:r>
          </w:p>
          <w:p w:rsidR="00BF42D7" w:rsidRPr="00BF42D7" w:rsidRDefault="00BF42D7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Графы"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C6030F" w:rsidRDefault="00BF42D7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C6030F" w:rsidRDefault="00BF42D7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C6030F" w:rsidRDefault="00BF42D7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D7" w:rsidRPr="00817DF5" w:rsidRDefault="00BF42D7" w:rsidP="00BF42D7">
            <w:pPr>
              <w:spacing w:after="0" w:line="240" w:lineRule="auto"/>
              <w:ind w:left="136"/>
              <w:jc w:val="center"/>
              <w:rPr>
                <w:sz w:val="20"/>
                <w:szCs w:val="20"/>
              </w:rPr>
            </w:pPr>
            <w:r w:rsidRPr="00817DF5">
              <w:rPr>
                <w:rFonts w:ascii="Times New Roman" w:hAnsi="Times New Roman"/>
                <w:sz w:val="20"/>
                <w:szCs w:val="20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  <w:sz w:val="20"/>
                <w:szCs w:val="20"/>
              </w:rPr>
              <w:t xml:space="preserve"> и увеличение времени на выполнение</w:t>
            </w:r>
          </w:p>
        </w:tc>
      </w:tr>
      <w:tr w:rsidR="00C6030F" w:rsidRPr="00C6030F" w:rsidTr="00C60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030F" w:rsidRDefault="00C6030F" w:rsidP="00FF6C2C">
      <w:pPr>
        <w:rPr>
          <w:rFonts w:ascii="Times New Roman" w:hAnsi="Times New Roman" w:cs="Times New Roman"/>
          <w:sz w:val="24"/>
          <w:szCs w:val="24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C6030F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Математика. Вероятность и статистика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7—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9-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2-</w:t>
      </w:r>
      <w:r>
        <w:rPr>
          <w:rFonts w:ascii="Times New Roman" w:hAnsi="Times New Roman" w:cs="Times New Roman"/>
          <w:color w:val="000000"/>
          <w:sz w:val="28"/>
          <w:szCs w:val="28"/>
        </w:rPr>
        <w:t>е изд., стер. — Москва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2023.  — 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F6C2C" w:rsidRPr="00FF6C2C" w:rsidRDefault="00C6030F" w:rsidP="00BF42D7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https://m.edsoo.ru/</w:t>
        </w:r>
      </w:hyperlink>
    </w:p>
    <w:sectPr w:rsidR="00FF6C2C" w:rsidRPr="00FF6C2C" w:rsidSect="00FF6C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6AE7A"/>
    <w:lvl w:ilvl="0">
      <w:numFmt w:val="bullet"/>
      <w:lvlText w:val="*"/>
      <w:lvlJc w:val="left"/>
    </w:lvl>
  </w:abstractNum>
  <w:abstractNum w:abstractNumId="1">
    <w:nsid w:val="33A039CE"/>
    <w:multiLevelType w:val="hybridMultilevel"/>
    <w:tmpl w:val="19C29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C2C"/>
    <w:rsid w:val="00267BB8"/>
    <w:rsid w:val="004C25B8"/>
    <w:rsid w:val="00645B89"/>
    <w:rsid w:val="00A073CB"/>
    <w:rsid w:val="00BF42D7"/>
    <w:rsid w:val="00C6030F"/>
    <w:rsid w:val="00D75AE7"/>
    <w:rsid w:val="00E14C7D"/>
    <w:rsid w:val="00E25E37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2C"/>
    <w:pPr>
      <w:ind w:left="720"/>
      <w:contextualSpacing/>
    </w:pPr>
  </w:style>
  <w:style w:type="paragraph" w:customStyle="1" w:styleId="a4">
    <w:name w:val="Базовый"/>
    <w:rsid w:val="00267BB8"/>
    <w:pPr>
      <w:tabs>
        <w:tab w:val="left" w:pos="708"/>
      </w:tabs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a5">
    <w:name w:val="Содержимое таблицы"/>
    <w:basedOn w:val="a4"/>
    <w:rsid w:val="00267BB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5" Type="http://schemas.openxmlformats.org/officeDocument/2006/relationships/hyperlink" Target="https://m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27</Pages>
  <Words>10395</Words>
  <Characters>59254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СОШ23 СОШ23</dc:creator>
  <cp:keywords/>
  <dc:description/>
  <cp:lastModifiedBy>СОШ23 СОШ23</cp:lastModifiedBy>
  <cp:revision>3</cp:revision>
  <cp:lastPrinted>2024-12-15T04:17:00Z</cp:lastPrinted>
  <dcterms:created xsi:type="dcterms:W3CDTF">2024-12-14T03:43:00Z</dcterms:created>
  <dcterms:modified xsi:type="dcterms:W3CDTF">2024-12-15T04:20:00Z</dcterms:modified>
</cp:coreProperties>
</file>